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0A163" w14:textId="37F7D87D" w:rsidR="0013453C" w:rsidRPr="00D320AE" w:rsidRDefault="006A6971">
      <w:pPr>
        <w:pStyle w:val="Heading1"/>
        <w:spacing w:before="76" w:line="254" w:lineRule="auto"/>
        <w:ind w:right="1289"/>
        <w:jc w:val="center"/>
        <w:rPr>
          <w:w w:val="105"/>
          <w:sz w:val="24"/>
          <w:szCs w:val="24"/>
        </w:rPr>
      </w:pPr>
      <w:r w:rsidRPr="00D320AE">
        <w:rPr>
          <w:w w:val="105"/>
          <w:sz w:val="24"/>
          <w:szCs w:val="24"/>
        </w:rPr>
        <w:t>IN THE CIRCUIT COURT OF THE ELEVENTH JUDICIAL CIRCUIT IN AND FOR MIAMI-DADE COUNTY, FLORIDA</w:t>
      </w:r>
    </w:p>
    <w:p w14:paraId="3A38F5A6" w14:textId="77777777" w:rsidR="00973647" w:rsidRPr="00D320AE" w:rsidRDefault="00973647">
      <w:pPr>
        <w:pStyle w:val="Heading1"/>
        <w:spacing w:before="76" w:line="254" w:lineRule="auto"/>
        <w:ind w:right="1289"/>
        <w:jc w:val="center"/>
        <w:rPr>
          <w:sz w:val="24"/>
          <w:szCs w:val="24"/>
        </w:rPr>
      </w:pPr>
    </w:p>
    <w:p w14:paraId="727C1BCB" w14:textId="6D2B1919" w:rsidR="0013453C" w:rsidRPr="00D320AE" w:rsidRDefault="006A6971">
      <w:pPr>
        <w:spacing w:line="262" w:lineRule="exact"/>
        <w:ind w:left="1219" w:right="1280"/>
        <w:jc w:val="center"/>
        <w:rPr>
          <w:b/>
          <w:w w:val="105"/>
          <w:sz w:val="24"/>
          <w:szCs w:val="24"/>
        </w:rPr>
      </w:pPr>
      <w:r w:rsidRPr="00D320AE">
        <w:rPr>
          <w:b/>
          <w:w w:val="105"/>
          <w:sz w:val="24"/>
          <w:szCs w:val="24"/>
        </w:rPr>
        <w:t>JUVENILE DIVISION 00</w:t>
      </w:r>
      <w:r w:rsidR="00973647" w:rsidRPr="00D320AE">
        <w:rPr>
          <w:b/>
          <w:w w:val="105"/>
          <w:sz w:val="24"/>
          <w:szCs w:val="24"/>
        </w:rPr>
        <w:t>2</w:t>
      </w:r>
    </w:p>
    <w:p w14:paraId="296ED20A" w14:textId="248DA99C" w:rsidR="00973647" w:rsidRPr="00D320AE" w:rsidRDefault="00973647">
      <w:pPr>
        <w:spacing w:line="262" w:lineRule="exact"/>
        <w:ind w:left="1219" w:right="1280"/>
        <w:jc w:val="center"/>
        <w:rPr>
          <w:b/>
          <w:w w:val="105"/>
          <w:sz w:val="24"/>
          <w:szCs w:val="24"/>
        </w:rPr>
      </w:pPr>
      <w:r w:rsidRPr="00D320AE">
        <w:rPr>
          <w:b/>
          <w:w w:val="105"/>
          <w:sz w:val="24"/>
          <w:szCs w:val="24"/>
        </w:rPr>
        <w:t>DEPENDENCY DIVISION 002</w:t>
      </w:r>
    </w:p>
    <w:p w14:paraId="69B081C3" w14:textId="4738A10A" w:rsidR="00973647" w:rsidRPr="00D320AE" w:rsidRDefault="00973647">
      <w:pPr>
        <w:spacing w:line="262" w:lineRule="exact"/>
        <w:ind w:left="1219" w:right="1280"/>
        <w:jc w:val="center"/>
        <w:rPr>
          <w:b/>
          <w:sz w:val="24"/>
          <w:szCs w:val="24"/>
        </w:rPr>
      </w:pPr>
      <w:r w:rsidRPr="00D320AE">
        <w:rPr>
          <w:b/>
          <w:w w:val="105"/>
          <w:sz w:val="24"/>
          <w:szCs w:val="24"/>
        </w:rPr>
        <w:t>FCJ DIVISION 102</w:t>
      </w:r>
    </w:p>
    <w:p w14:paraId="1E4329DE" w14:textId="77777777" w:rsidR="0013453C" w:rsidRPr="00D320AE" w:rsidRDefault="0013453C">
      <w:pPr>
        <w:pStyle w:val="BodyText"/>
        <w:spacing w:before="5"/>
        <w:rPr>
          <w:b/>
          <w:sz w:val="24"/>
          <w:szCs w:val="24"/>
        </w:rPr>
      </w:pPr>
    </w:p>
    <w:p w14:paraId="11A9EB83" w14:textId="4AA454E0" w:rsidR="0013453C" w:rsidRPr="00D320AE" w:rsidRDefault="00E66AB1">
      <w:pPr>
        <w:pStyle w:val="Heading1"/>
        <w:ind w:left="997" w:right="1072"/>
        <w:jc w:val="center"/>
        <w:rPr>
          <w:sz w:val="24"/>
          <w:szCs w:val="24"/>
        </w:rPr>
      </w:pPr>
      <w:r>
        <w:rPr>
          <w:w w:val="105"/>
          <w:sz w:val="24"/>
          <w:szCs w:val="24"/>
          <w:u w:val="thick"/>
        </w:rPr>
        <w:t xml:space="preserve">STANDING </w:t>
      </w:r>
      <w:r w:rsidR="006A6971" w:rsidRPr="00D320AE">
        <w:rPr>
          <w:w w:val="105"/>
          <w:sz w:val="24"/>
          <w:szCs w:val="24"/>
          <w:u w:val="thick"/>
        </w:rPr>
        <w:t>ORDER ESTABLISHING COURTROOM POLICIES AND PROCEDURES</w:t>
      </w:r>
    </w:p>
    <w:p w14:paraId="6C233601" w14:textId="77777777" w:rsidR="0013453C" w:rsidRPr="00D320AE" w:rsidRDefault="0013453C">
      <w:pPr>
        <w:pStyle w:val="BodyText"/>
        <w:spacing w:before="7"/>
        <w:rPr>
          <w:b/>
          <w:sz w:val="24"/>
          <w:szCs w:val="24"/>
        </w:rPr>
      </w:pPr>
    </w:p>
    <w:p w14:paraId="1DDBB429" w14:textId="60FB725C" w:rsidR="0013453C" w:rsidRPr="00D320AE" w:rsidRDefault="006A6971" w:rsidP="00216FA9">
      <w:pPr>
        <w:pStyle w:val="BodyText"/>
        <w:spacing w:line="252" w:lineRule="auto"/>
        <w:ind w:left="210" w:right="10" w:firstLine="715"/>
        <w:jc w:val="both"/>
        <w:rPr>
          <w:sz w:val="24"/>
          <w:szCs w:val="24"/>
        </w:rPr>
      </w:pPr>
      <w:r w:rsidRPr="00D320AE">
        <w:rPr>
          <w:w w:val="105"/>
          <w:sz w:val="24"/>
          <w:szCs w:val="24"/>
        </w:rPr>
        <w:t xml:space="preserve">In the interest of ensuring the fair, efficient, and proper administration of matters before this Court, it is hereby </w:t>
      </w:r>
      <w:r w:rsidRPr="00D320AE">
        <w:rPr>
          <w:b/>
          <w:w w:val="105"/>
          <w:sz w:val="24"/>
          <w:szCs w:val="24"/>
        </w:rPr>
        <w:t xml:space="preserve">ADJUDGED </w:t>
      </w:r>
      <w:r w:rsidRPr="00D320AE">
        <w:rPr>
          <w:w w:val="105"/>
          <w:sz w:val="24"/>
          <w:szCs w:val="24"/>
        </w:rPr>
        <w:t xml:space="preserve">that it is necessary to implement the following policies and procedures. </w:t>
      </w:r>
      <w:r w:rsidR="00E66AB1">
        <w:rPr>
          <w:w w:val="105"/>
          <w:sz w:val="24"/>
          <w:szCs w:val="24"/>
        </w:rPr>
        <w:t xml:space="preserve">This </w:t>
      </w:r>
      <w:r w:rsidR="002B7A0C">
        <w:rPr>
          <w:w w:val="105"/>
          <w:sz w:val="24"/>
          <w:szCs w:val="24"/>
        </w:rPr>
        <w:t xml:space="preserve">Order is effective </w:t>
      </w:r>
      <w:r w:rsidR="00375513">
        <w:rPr>
          <w:w w:val="105"/>
          <w:sz w:val="24"/>
          <w:szCs w:val="24"/>
        </w:rPr>
        <w:t>January 10, 2024</w:t>
      </w:r>
      <w:r w:rsidR="006D05A2">
        <w:rPr>
          <w:w w:val="105"/>
          <w:sz w:val="24"/>
          <w:szCs w:val="24"/>
        </w:rPr>
        <w:t xml:space="preserve">. </w:t>
      </w:r>
      <w:r w:rsidRPr="00D320AE">
        <w:rPr>
          <w:w w:val="105"/>
          <w:sz w:val="24"/>
          <w:szCs w:val="24"/>
        </w:rPr>
        <w:t>Should any party need clarification, or a modification, exception, and/or waiver of the obligations below, a motion for clarification must be filed, served, and noticed for a timely hearing.</w:t>
      </w:r>
    </w:p>
    <w:p w14:paraId="109B3CAC" w14:textId="77777777" w:rsidR="0013453C" w:rsidRPr="00D320AE" w:rsidRDefault="0013453C">
      <w:pPr>
        <w:pStyle w:val="BodyText"/>
        <w:spacing w:before="10"/>
        <w:rPr>
          <w:sz w:val="24"/>
          <w:szCs w:val="24"/>
        </w:rPr>
      </w:pPr>
    </w:p>
    <w:p w14:paraId="5575D180" w14:textId="5CD739AC" w:rsidR="003E438D" w:rsidRDefault="006A6971" w:rsidP="003E438D">
      <w:pPr>
        <w:pStyle w:val="Heading1"/>
        <w:numPr>
          <w:ilvl w:val="0"/>
          <w:numId w:val="6"/>
        </w:numPr>
        <w:spacing w:before="90"/>
        <w:ind w:left="0" w:firstLine="0"/>
        <w:jc w:val="center"/>
        <w:rPr>
          <w:sz w:val="24"/>
          <w:szCs w:val="24"/>
        </w:rPr>
      </w:pPr>
      <w:r w:rsidRPr="00D320AE">
        <w:rPr>
          <w:w w:val="105"/>
          <w:sz w:val="24"/>
          <w:szCs w:val="24"/>
          <w:u w:val="thick"/>
        </w:rPr>
        <w:t>GENERAL INFORMATION</w:t>
      </w:r>
    </w:p>
    <w:p w14:paraId="47CC63A2" w14:textId="77777777" w:rsidR="003E438D" w:rsidRPr="003E438D" w:rsidRDefault="003E438D" w:rsidP="003E438D">
      <w:pPr>
        <w:pStyle w:val="Heading1"/>
        <w:spacing w:before="90"/>
        <w:ind w:left="0"/>
        <w:rPr>
          <w:sz w:val="24"/>
          <w:szCs w:val="24"/>
        </w:rPr>
      </w:pPr>
    </w:p>
    <w:p w14:paraId="1A43BE07" w14:textId="77777777" w:rsidR="0013453C" w:rsidRPr="00D320AE" w:rsidRDefault="0013453C">
      <w:pPr>
        <w:pStyle w:val="BodyText"/>
        <w:spacing w:before="8"/>
        <w:rPr>
          <w:b/>
          <w:sz w:val="24"/>
          <w:szCs w:val="24"/>
        </w:rPr>
      </w:pPr>
    </w:p>
    <w:p w14:paraId="623E2EBB" w14:textId="6A493750" w:rsidR="0013453C" w:rsidRPr="00D320AE" w:rsidRDefault="006A6971" w:rsidP="00FA0232">
      <w:pPr>
        <w:pStyle w:val="ListParagraph"/>
        <w:numPr>
          <w:ilvl w:val="0"/>
          <w:numId w:val="5"/>
        </w:numPr>
        <w:tabs>
          <w:tab w:val="left" w:pos="483"/>
        </w:tabs>
        <w:ind w:hanging="361"/>
        <w:jc w:val="both"/>
        <w:rPr>
          <w:sz w:val="24"/>
          <w:szCs w:val="24"/>
        </w:rPr>
      </w:pPr>
      <w:r w:rsidRPr="00D320AE">
        <w:rPr>
          <w:b/>
          <w:w w:val="105"/>
          <w:sz w:val="24"/>
          <w:szCs w:val="24"/>
        </w:rPr>
        <w:t xml:space="preserve">JUDGE'S NAME </w:t>
      </w:r>
      <w:r w:rsidRPr="00D320AE">
        <w:rPr>
          <w:w w:val="105"/>
          <w:sz w:val="24"/>
          <w:szCs w:val="24"/>
        </w:rPr>
        <w:t xml:space="preserve">&amp; </w:t>
      </w:r>
      <w:r w:rsidRPr="00D320AE">
        <w:rPr>
          <w:b/>
          <w:w w:val="105"/>
          <w:sz w:val="24"/>
          <w:szCs w:val="24"/>
        </w:rPr>
        <w:t>E</w:t>
      </w:r>
      <w:r w:rsidR="00767A2B">
        <w:rPr>
          <w:b/>
          <w:w w:val="105"/>
          <w:sz w:val="24"/>
          <w:szCs w:val="24"/>
        </w:rPr>
        <w:t>-</w:t>
      </w:r>
      <w:r w:rsidRPr="00D320AE">
        <w:rPr>
          <w:b/>
          <w:w w:val="105"/>
          <w:sz w:val="24"/>
          <w:szCs w:val="24"/>
        </w:rPr>
        <w:t xml:space="preserve">MAIL: </w:t>
      </w:r>
      <w:r w:rsidRPr="00D320AE">
        <w:rPr>
          <w:w w:val="105"/>
          <w:sz w:val="24"/>
          <w:szCs w:val="24"/>
        </w:rPr>
        <w:t xml:space="preserve">Honorable </w:t>
      </w:r>
      <w:r w:rsidR="00561471">
        <w:rPr>
          <w:w w:val="105"/>
          <w:sz w:val="24"/>
          <w:szCs w:val="24"/>
        </w:rPr>
        <w:t>Carlos Guzman</w:t>
      </w:r>
      <w:r w:rsidRPr="00D320AE">
        <w:rPr>
          <w:w w:val="105"/>
          <w:sz w:val="24"/>
          <w:szCs w:val="24"/>
        </w:rPr>
        <w:t xml:space="preserve"> (</w:t>
      </w:r>
      <w:r w:rsidR="00561471">
        <w:rPr>
          <w:w w:val="105"/>
          <w:sz w:val="24"/>
          <w:szCs w:val="24"/>
        </w:rPr>
        <w:t>dsardina</w:t>
      </w:r>
      <w:r w:rsidR="0038620B">
        <w:rPr>
          <w:w w:val="105"/>
          <w:sz w:val="24"/>
          <w:szCs w:val="24"/>
        </w:rPr>
        <w:t>@jud11.flcourts.org</w:t>
      </w:r>
      <w:r w:rsidRPr="00D320AE">
        <w:rPr>
          <w:w w:val="105"/>
          <w:sz w:val="24"/>
          <w:szCs w:val="24"/>
        </w:rPr>
        <w:t>)</w:t>
      </w:r>
      <w:r w:rsidR="00973647" w:rsidRPr="00D320AE">
        <w:rPr>
          <w:w w:val="105"/>
          <w:sz w:val="24"/>
          <w:szCs w:val="24"/>
        </w:rPr>
        <w:t xml:space="preserve"> </w:t>
      </w:r>
      <w:r w:rsidRPr="00D320AE">
        <w:rPr>
          <w:w w:val="105"/>
          <w:sz w:val="24"/>
          <w:szCs w:val="24"/>
        </w:rPr>
        <w:t>(please email the Judicial Assistant regarding court business).</w:t>
      </w:r>
    </w:p>
    <w:p w14:paraId="0693A895" w14:textId="77777777" w:rsidR="0013453C" w:rsidRPr="00D320AE" w:rsidRDefault="0013453C" w:rsidP="00FA0232">
      <w:pPr>
        <w:pStyle w:val="BodyText"/>
        <w:spacing w:before="11"/>
        <w:jc w:val="both"/>
        <w:rPr>
          <w:b/>
          <w:sz w:val="24"/>
          <w:szCs w:val="24"/>
        </w:rPr>
      </w:pPr>
    </w:p>
    <w:p w14:paraId="69B71E23" w14:textId="636B571F" w:rsidR="0013453C" w:rsidRPr="0038620B" w:rsidRDefault="006A6971" w:rsidP="00FA0232">
      <w:pPr>
        <w:pStyle w:val="ListParagraph"/>
        <w:numPr>
          <w:ilvl w:val="0"/>
          <w:numId w:val="5"/>
        </w:numPr>
        <w:tabs>
          <w:tab w:val="left" w:pos="483"/>
        </w:tabs>
        <w:ind w:hanging="357"/>
        <w:jc w:val="both"/>
        <w:rPr>
          <w:sz w:val="24"/>
          <w:szCs w:val="24"/>
        </w:rPr>
      </w:pPr>
      <w:r w:rsidRPr="00D320AE">
        <w:rPr>
          <w:b/>
          <w:w w:val="105"/>
          <w:sz w:val="24"/>
          <w:szCs w:val="24"/>
        </w:rPr>
        <w:t xml:space="preserve">JUDICIAL ASSISTANT'S NAME </w:t>
      </w:r>
      <w:r w:rsidRPr="00D320AE">
        <w:rPr>
          <w:w w:val="105"/>
          <w:sz w:val="24"/>
          <w:szCs w:val="24"/>
        </w:rPr>
        <w:t xml:space="preserve">&amp; </w:t>
      </w:r>
      <w:r w:rsidRPr="00D320AE">
        <w:rPr>
          <w:b/>
          <w:w w:val="105"/>
          <w:sz w:val="24"/>
          <w:szCs w:val="24"/>
        </w:rPr>
        <w:t xml:space="preserve">EMAIL: </w:t>
      </w:r>
      <w:r w:rsidR="00561471">
        <w:rPr>
          <w:w w:val="105"/>
          <w:sz w:val="24"/>
          <w:szCs w:val="24"/>
        </w:rPr>
        <w:t>Deborah Sardina</w:t>
      </w:r>
      <w:r w:rsidR="0038620B" w:rsidRPr="0038620B">
        <w:rPr>
          <w:w w:val="105"/>
          <w:sz w:val="24"/>
          <w:szCs w:val="24"/>
        </w:rPr>
        <w:t xml:space="preserve"> </w:t>
      </w:r>
      <w:r w:rsidRPr="0038620B">
        <w:rPr>
          <w:w w:val="105"/>
          <w:sz w:val="24"/>
          <w:szCs w:val="24"/>
        </w:rPr>
        <w:t>(</w:t>
      </w:r>
      <w:hyperlink r:id="rId7" w:history="1">
        <w:r w:rsidR="00561471" w:rsidRPr="00EE5EC5">
          <w:rPr>
            <w:rStyle w:val="Hyperlink"/>
            <w:w w:val="105"/>
            <w:sz w:val="24"/>
            <w:szCs w:val="24"/>
          </w:rPr>
          <w:t>dsardina@jud11.flcourts.org</w:t>
        </w:r>
      </w:hyperlink>
      <w:r w:rsidRPr="0038620B">
        <w:rPr>
          <w:w w:val="105"/>
          <w:sz w:val="24"/>
          <w:szCs w:val="24"/>
        </w:rPr>
        <w:t>)</w:t>
      </w:r>
      <w:r w:rsidR="00014F84">
        <w:rPr>
          <w:w w:val="105"/>
          <w:sz w:val="24"/>
          <w:szCs w:val="24"/>
        </w:rPr>
        <w:t xml:space="preserve"> All calendaring requests</w:t>
      </w:r>
      <w:r w:rsidR="00C87ADF">
        <w:rPr>
          <w:w w:val="105"/>
          <w:sz w:val="24"/>
          <w:szCs w:val="24"/>
        </w:rPr>
        <w:t xml:space="preserve"> and courtesy copies</w:t>
      </w:r>
      <w:r w:rsidR="00014F84">
        <w:rPr>
          <w:w w:val="105"/>
          <w:sz w:val="24"/>
          <w:szCs w:val="24"/>
        </w:rPr>
        <w:t xml:space="preserve"> should be submitted to the Judicial Assistant.</w:t>
      </w:r>
    </w:p>
    <w:p w14:paraId="310C25E4" w14:textId="77777777" w:rsidR="0013453C" w:rsidRPr="00D320AE" w:rsidRDefault="0013453C" w:rsidP="00FA0232">
      <w:pPr>
        <w:pStyle w:val="BodyText"/>
        <w:spacing w:before="11"/>
        <w:jc w:val="both"/>
        <w:rPr>
          <w:sz w:val="24"/>
          <w:szCs w:val="24"/>
        </w:rPr>
      </w:pPr>
    </w:p>
    <w:p w14:paraId="3A167B5D" w14:textId="26FAC4A5" w:rsidR="0013453C" w:rsidRPr="00D320AE" w:rsidRDefault="006A6971" w:rsidP="00FA0232">
      <w:pPr>
        <w:pStyle w:val="ListParagraph"/>
        <w:numPr>
          <w:ilvl w:val="1"/>
          <w:numId w:val="5"/>
        </w:numPr>
        <w:tabs>
          <w:tab w:val="left" w:pos="832"/>
        </w:tabs>
        <w:jc w:val="both"/>
        <w:rPr>
          <w:sz w:val="24"/>
          <w:szCs w:val="24"/>
        </w:rPr>
      </w:pPr>
      <w:r w:rsidRPr="00D320AE">
        <w:rPr>
          <w:w w:val="105"/>
          <w:sz w:val="24"/>
          <w:szCs w:val="24"/>
        </w:rPr>
        <w:t xml:space="preserve">If you write the Judge about a case, you </w:t>
      </w:r>
      <w:r w:rsidRPr="00D320AE">
        <w:rPr>
          <w:b/>
          <w:bCs/>
          <w:w w:val="105"/>
          <w:sz w:val="24"/>
          <w:szCs w:val="24"/>
          <w:u w:val="single"/>
        </w:rPr>
        <w:t>must</w:t>
      </w:r>
      <w:r w:rsidRPr="00D320AE">
        <w:rPr>
          <w:w w:val="105"/>
          <w:sz w:val="24"/>
          <w:szCs w:val="24"/>
        </w:rPr>
        <w:t xml:space="preserve"> copy all counsel in the same</w:t>
      </w:r>
      <w:r w:rsidR="00973647" w:rsidRPr="00D320AE">
        <w:rPr>
          <w:w w:val="105"/>
          <w:sz w:val="24"/>
          <w:szCs w:val="24"/>
        </w:rPr>
        <w:t xml:space="preserve"> </w:t>
      </w:r>
      <w:r w:rsidRPr="00D320AE">
        <w:rPr>
          <w:w w:val="105"/>
          <w:sz w:val="24"/>
          <w:szCs w:val="24"/>
        </w:rPr>
        <w:t>email.</w:t>
      </w:r>
    </w:p>
    <w:p w14:paraId="0B8768F8" w14:textId="77777777" w:rsidR="0013453C" w:rsidRPr="00D320AE" w:rsidRDefault="006A6971" w:rsidP="00FA0232">
      <w:pPr>
        <w:pStyle w:val="Heading1"/>
        <w:spacing w:before="8"/>
        <w:ind w:left="833"/>
        <w:jc w:val="both"/>
        <w:rPr>
          <w:sz w:val="24"/>
          <w:szCs w:val="24"/>
        </w:rPr>
      </w:pPr>
      <w:r w:rsidRPr="00D320AE">
        <w:rPr>
          <w:w w:val="105"/>
          <w:sz w:val="24"/>
          <w:szCs w:val="24"/>
        </w:rPr>
        <w:t>ESPECIALLY IF SENDING AGREED ORDERS FOR SIGNATURE.</w:t>
      </w:r>
    </w:p>
    <w:p w14:paraId="64D29ED3" w14:textId="77777777" w:rsidR="0013453C" w:rsidRPr="00D320AE" w:rsidRDefault="006A6971" w:rsidP="00FA0232">
      <w:pPr>
        <w:pStyle w:val="ListParagraph"/>
        <w:numPr>
          <w:ilvl w:val="1"/>
          <w:numId w:val="5"/>
        </w:numPr>
        <w:tabs>
          <w:tab w:val="left" w:pos="835"/>
        </w:tabs>
        <w:spacing w:before="5" w:line="249" w:lineRule="auto"/>
        <w:ind w:left="833" w:right="338" w:hanging="352"/>
        <w:jc w:val="both"/>
        <w:rPr>
          <w:sz w:val="24"/>
          <w:szCs w:val="24"/>
        </w:rPr>
      </w:pPr>
      <w:r w:rsidRPr="00D320AE">
        <w:rPr>
          <w:w w:val="105"/>
          <w:sz w:val="24"/>
          <w:szCs w:val="24"/>
        </w:rPr>
        <w:t>Do NOT put "SERVICE OF COURT DOCUMENTS" in the subject line of any email to the Court - if you do, our email system automatically rejects the email.</w:t>
      </w:r>
    </w:p>
    <w:p w14:paraId="7F23EF59" w14:textId="77777777" w:rsidR="0013453C" w:rsidRPr="00D320AE" w:rsidRDefault="0013453C" w:rsidP="00FA0232">
      <w:pPr>
        <w:pStyle w:val="BodyText"/>
        <w:spacing w:before="7"/>
        <w:jc w:val="both"/>
        <w:rPr>
          <w:sz w:val="24"/>
          <w:szCs w:val="24"/>
        </w:rPr>
      </w:pPr>
    </w:p>
    <w:p w14:paraId="20A21C59" w14:textId="1D2A7DD1" w:rsidR="0013453C" w:rsidRPr="00D320AE" w:rsidRDefault="006A6971" w:rsidP="00FA0232">
      <w:pPr>
        <w:pStyle w:val="ListParagraph"/>
        <w:numPr>
          <w:ilvl w:val="0"/>
          <w:numId w:val="5"/>
        </w:numPr>
        <w:tabs>
          <w:tab w:val="left" w:pos="481"/>
        </w:tabs>
        <w:ind w:left="480"/>
        <w:jc w:val="both"/>
        <w:rPr>
          <w:sz w:val="24"/>
          <w:szCs w:val="24"/>
        </w:rPr>
      </w:pPr>
      <w:r w:rsidRPr="00D320AE">
        <w:rPr>
          <w:b/>
          <w:w w:val="105"/>
          <w:sz w:val="24"/>
          <w:szCs w:val="24"/>
        </w:rPr>
        <w:t>BAILIFF'S NAME</w:t>
      </w:r>
      <w:r w:rsidR="009E7525">
        <w:rPr>
          <w:b/>
          <w:w w:val="105"/>
          <w:sz w:val="24"/>
          <w:szCs w:val="24"/>
        </w:rPr>
        <w:t xml:space="preserve"> &amp; EMAIL</w:t>
      </w:r>
      <w:r w:rsidRPr="00D320AE">
        <w:rPr>
          <w:b/>
          <w:w w:val="105"/>
          <w:sz w:val="24"/>
          <w:szCs w:val="24"/>
        </w:rPr>
        <w:t xml:space="preserve">: </w:t>
      </w:r>
      <w:r w:rsidR="00561471">
        <w:rPr>
          <w:w w:val="105"/>
          <w:sz w:val="24"/>
          <w:szCs w:val="24"/>
        </w:rPr>
        <w:t>Victor Rosell</w:t>
      </w:r>
      <w:r w:rsidR="009E7525">
        <w:rPr>
          <w:w w:val="105"/>
          <w:sz w:val="24"/>
          <w:szCs w:val="24"/>
        </w:rPr>
        <w:t xml:space="preserve"> </w:t>
      </w:r>
      <w:r w:rsidR="0022150F">
        <w:rPr>
          <w:w w:val="105"/>
          <w:sz w:val="24"/>
          <w:szCs w:val="24"/>
        </w:rPr>
        <w:t>(</w:t>
      </w:r>
      <w:hyperlink r:id="rId8" w:history="1">
        <w:r w:rsidR="00561471" w:rsidRPr="00EE5EC5">
          <w:rPr>
            <w:rStyle w:val="Hyperlink"/>
            <w:w w:val="105"/>
            <w:sz w:val="24"/>
            <w:szCs w:val="24"/>
          </w:rPr>
          <w:t>vrosell@jud11.flcourts.org</w:t>
        </w:r>
      </w:hyperlink>
      <w:r w:rsidR="0022150F">
        <w:rPr>
          <w:w w:val="105"/>
          <w:sz w:val="24"/>
          <w:szCs w:val="24"/>
        </w:rPr>
        <w:t xml:space="preserve">) </w:t>
      </w:r>
    </w:p>
    <w:p w14:paraId="06265548" w14:textId="77777777" w:rsidR="0013453C" w:rsidRPr="00D320AE" w:rsidRDefault="0013453C">
      <w:pPr>
        <w:pStyle w:val="BodyText"/>
        <w:spacing w:before="6"/>
        <w:rPr>
          <w:sz w:val="24"/>
          <w:szCs w:val="24"/>
        </w:rPr>
      </w:pPr>
    </w:p>
    <w:p w14:paraId="07A2618F" w14:textId="56D4FAD0" w:rsidR="0013453C" w:rsidRPr="00D320AE" w:rsidRDefault="006A6971" w:rsidP="005A7002">
      <w:pPr>
        <w:pStyle w:val="ListParagraph"/>
        <w:numPr>
          <w:ilvl w:val="0"/>
          <w:numId w:val="5"/>
        </w:numPr>
        <w:tabs>
          <w:tab w:val="left" w:pos="476"/>
        </w:tabs>
        <w:spacing w:before="1"/>
        <w:ind w:left="475" w:hanging="356"/>
        <w:jc w:val="both"/>
        <w:rPr>
          <w:sz w:val="24"/>
          <w:szCs w:val="24"/>
        </w:rPr>
      </w:pPr>
      <w:r w:rsidRPr="00D320AE">
        <w:rPr>
          <w:b/>
          <w:w w:val="105"/>
          <w:sz w:val="24"/>
          <w:szCs w:val="24"/>
        </w:rPr>
        <w:t xml:space="preserve">COURT CASE MANAGER: </w:t>
      </w:r>
      <w:r w:rsidRPr="00D320AE">
        <w:rPr>
          <w:w w:val="105"/>
          <w:sz w:val="24"/>
          <w:szCs w:val="24"/>
        </w:rPr>
        <w:t>Marian Roura 305-679-</w:t>
      </w:r>
      <w:r w:rsidR="00561471">
        <w:rPr>
          <w:w w:val="105"/>
          <w:sz w:val="24"/>
          <w:szCs w:val="24"/>
        </w:rPr>
        <w:t>1669</w:t>
      </w:r>
      <w:r w:rsidRPr="00D320AE">
        <w:rPr>
          <w:w w:val="105"/>
          <w:sz w:val="24"/>
          <w:szCs w:val="24"/>
        </w:rPr>
        <w:t xml:space="preserve"> </w:t>
      </w:r>
      <w:hyperlink r:id="rId9">
        <w:r w:rsidRPr="00D320AE">
          <w:rPr>
            <w:w w:val="105"/>
            <w:sz w:val="24"/>
            <w:szCs w:val="24"/>
          </w:rPr>
          <w:t>mroura@judll.flcourts.org</w:t>
        </w:r>
      </w:hyperlink>
    </w:p>
    <w:p w14:paraId="7B85597A" w14:textId="77777777" w:rsidR="0013453C" w:rsidRPr="00D320AE" w:rsidRDefault="0013453C" w:rsidP="005A7002">
      <w:pPr>
        <w:pStyle w:val="BodyText"/>
        <w:spacing w:before="11"/>
        <w:jc w:val="both"/>
        <w:rPr>
          <w:sz w:val="24"/>
          <w:szCs w:val="24"/>
        </w:rPr>
      </w:pPr>
    </w:p>
    <w:p w14:paraId="45C695CE" w14:textId="77777777" w:rsidR="0013453C" w:rsidRPr="00D320AE" w:rsidRDefault="006A6971" w:rsidP="005A7002">
      <w:pPr>
        <w:pStyle w:val="Heading1"/>
        <w:numPr>
          <w:ilvl w:val="0"/>
          <w:numId w:val="5"/>
        </w:numPr>
        <w:tabs>
          <w:tab w:val="left" w:pos="476"/>
        </w:tabs>
        <w:spacing w:before="0" w:line="279" w:lineRule="exact"/>
        <w:ind w:left="475" w:hanging="357"/>
        <w:jc w:val="both"/>
        <w:rPr>
          <w:sz w:val="24"/>
          <w:szCs w:val="24"/>
        </w:rPr>
      </w:pPr>
      <w:r w:rsidRPr="00D320AE">
        <w:rPr>
          <w:w w:val="105"/>
          <w:sz w:val="24"/>
          <w:szCs w:val="24"/>
        </w:rPr>
        <w:t>CHAMBER INFORMATION:</w:t>
      </w:r>
    </w:p>
    <w:p w14:paraId="6E6DDCAB" w14:textId="5D6DFDCD" w:rsidR="0013453C" w:rsidRPr="00D320AE" w:rsidRDefault="006A6971" w:rsidP="005A7002">
      <w:pPr>
        <w:pStyle w:val="ListParagraph"/>
        <w:numPr>
          <w:ilvl w:val="1"/>
          <w:numId w:val="5"/>
        </w:numPr>
        <w:tabs>
          <w:tab w:val="left" w:pos="810"/>
        </w:tabs>
        <w:spacing w:line="279" w:lineRule="exact"/>
        <w:ind w:left="922" w:hanging="360"/>
        <w:jc w:val="both"/>
        <w:rPr>
          <w:sz w:val="24"/>
          <w:szCs w:val="24"/>
        </w:rPr>
      </w:pPr>
      <w:r w:rsidRPr="00D320AE">
        <w:rPr>
          <w:w w:val="105"/>
          <w:sz w:val="24"/>
          <w:szCs w:val="24"/>
        </w:rPr>
        <w:t>Address: 155 N.W. 3</w:t>
      </w:r>
      <w:r w:rsidRPr="00D320AE">
        <w:rPr>
          <w:w w:val="105"/>
          <w:sz w:val="24"/>
          <w:szCs w:val="24"/>
          <w:vertAlign w:val="superscript"/>
        </w:rPr>
        <w:t>rd</w:t>
      </w:r>
      <w:r w:rsidRPr="00D320AE">
        <w:rPr>
          <w:w w:val="105"/>
          <w:sz w:val="24"/>
          <w:szCs w:val="24"/>
        </w:rPr>
        <w:t xml:space="preserve"> Street, Room </w:t>
      </w:r>
      <w:r w:rsidR="002D382F">
        <w:rPr>
          <w:w w:val="105"/>
          <w:sz w:val="24"/>
          <w:szCs w:val="24"/>
        </w:rPr>
        <w:t>13-360</w:t>
      </w:r>
      <w:r w:rsidRPr="00D320AE">
        <w:rPr>
          <w:w w:val="105"/>
          <w:sz w:val="24"/>
          <w:szCs w:val="24"/>
        </w:rPr>
        <w:t>, Miami, FL 33128</w:t>
      </w:r>
    </w:p>
    <w:p w14:paraId="07B78E5A" w14:textId="70998D71" w:rsidR="0013453C" w:rsidRDefault="006A6971" w:rsidP="005A7002">
      <w:pPr>
        <w:pStyle w:val="BodyText"/>
        <w:numPr>
          <w:ilvl w:val="1"/>
          <w:numId w:val="5"/>
        </w:numPr>
        <w:spacing w:before="12"/>
        <w:ind w:left="810" w:hanging="270"/>
        <w:jc w:val="both"/>
        <w:rPr>
          <w:w w:val="105"/>
          <w:sz w:val="24"/>
          <w:szCs w:val="24"/>
        </w:rPr>
      </w:pPr>
      <w:r w:rsidRPr="00D320AE">
        <w:rPr>
          <w:w w:val="105"/>
          <w:sz w:val="24"/>
          <w:szCs w:val="24"/>
        </w:rPr>
        <w:t>Telephone: 305-679-178</w:t>
      </w:r>
      <w:r w:rsidR="00973647" w:rsidRPr="00D320AE">
        <w:rPr>
          <w:w w:val="105"/>
          <w:sz w:val="24"/>
          <w:szCs w:val="24"/>
        </w:rPr>
        <w:t>6</w:t>
      </w:r>
    </w:p>
    <w:p w14:paraId="4DD40D64" w14:textId="77777777" w:rsidR="00FD3CF3" w:rsidRDefault="00FD3CF3" w:rsidP="005A7002">
      <w:pPr>
        <w:pStyle w:val="BodyText"/>
        <w:spacing w:before="12"/>
        <w:ind w:left="810"/>
        <w:jc w:val="both"/>
        <w:rPr>
          <w:w w:val="105"/>
          <w:sz w:val="24"/>
          <w:szCs w:val="24"/>
        </w:rPr>
      </w:pPr>
    </w:p>
    <w:p w14:paraId="25C00CA3" w14:textId="40F131F7" w:rsidR="00FD3CF3" w:rsidRPr="00A8768B" w:rsidRDefault="00A8768B" w:rsidP="005A7002">
      <w:pPr>
        <w:pStyle w:val="BodyText"/>
        <w:numPr>
          <w:ilvl w:val="0"/>
          <w:numId w:val="5"/>
        </w:numPr>
        <w:spacing w:before="12"/>
        <w:jc w:val="both"/>
        <w:rPr>
          <w:sz w:val="24"/>
          <w:szCs w:val="24"/>
        </w:rPr>
      </w:pPr>
      <w:r>
        <w:rPr>
          <w:b/>
          <w:bCs/>
          <w:sz w:val="24"/>
          <w:szCs w:val="24"/>
        </w:rPr>
        <w:t>ZOOM HEARING INFORMATION</w:t>
      </w:r>
      <w:r w:rsidR="00B37DC4">
        <w:rPr>
          <w:b/>
          <w:bCs/>
          <w:sz w:val="24"/>
          <w:szCs w:val="24"/>
        </w:rPr>
        <w:t xml:space="preserve"> (IF APPLICABLE)</w:t>
      </w:r>
      <w:r>
        <w:rPr>
          <w:b/>
          <w:bCs/>
          <w:sz w:val="24"/>
          <w:szCs w:val="24"/>
        </w:rPr>
        <w:t>:</w:t>
      </w:r>
    </w:p>
    <w:p w14:paraId="54E4B885" w14:textId="5FD6AB3A" w:rsidR="00A8768B" w:rsidRDefault="00B42A06" w:rsidP="005A7002">
      <w:pPr>
        <w:pStyle w:val="BodyText"/>
        <w:spacing w:before="12"/>
        <w:ind w:left="482"/>
        <w:jc w:val="both"/>
        <w:rPr>
          <w:sz w:val="24"/>
          <w:szCs w:val="24"/>
        </w:rPr>
      </w:pPr>
      <w:r>
        <w:rPr>
          <w:sz w:val="24"/>
          <w:szCs w:val="24"/>
        </w:rPr>
        <w:t xml:space="preserve">For hearings that will be conducted via Zoom, </w:t>
      </w:r>
      <w:r w:rsidR="00A8768B">
        <w:rPr>
          <w:sz w:val="24"/>
          <w:szCs w:val="24"/>
        </w:rPr>
        <w:t xml:space="preserve">Division 002 will </w:t>
      </w:r>
      <w:r w:rsidR="00C80B14">
        <w:rPr>
          <w:sz w:val="24"/>
          <w:szCs w:val="24"/>
        </w:rPr>
        <w:t>utilize a recurring meeting ID. No passcode is required.</w:t>
      </w:r>
      <w:r w:rsidR="0013651F">
        <w:rPr>
          <w:sz w:val="24"/>
          <w:szCs w:val="24"/>
        </w:rPr>
        <w:t xml:space="preserve"> The recurring </w:t>
      </w:r>
      <w:r w:rsidR="008807F8" w:rsidRPr="009136B7">
        <w:rPr>
          <w:b/>
          <w:bCs/>
          <w:sz w:val="24"/>
          <w:szCs w:val="24"/>
        </w:rPr>
        <w:t xml:space="preserve">Zoom </w:t>
      </w:r>
      <w:r w:rsidR="0013651F" w:rsidRPr="009136B7">
        <w:rPr>
          <w:b/>
          <w:bCs/>
          <w:sz w:val="24"/>
          <w:szCs w:val="24"/>
        </w:rPr>
        <w:t>meeting ID</w:t>
      </w:r>
      <w:r w:rsidR="008807F8" w:rsidRPr="009136B7">
        <w:rPr>
          <w:b/>
          <w:bCs/>
          <w:sz w:val="24"/>
          <w:szCs w:val="24"/>
        </w:rPr>
        <w:t xml:space="preserve"> is</w:t>
      </w:r>
      <w:r w:rsidR="0013651F" w:rsidRPr="009136B7">
        <w:rPr>
          <w:b/>
          <w:bCs/>
          <w:sz w:val="24"/>
          <w:szCs w:val="24"/>
        </w:rPr>
        <w:t xml:space="preserve"> </w:t>
      </w:r>
      <w:r w:rsidR="00FC02C2" w:rsidRPr="009136B7">
        <w:rPr>
          <w:b/>
          <w:bCs/>
          <w:sz w:val="24"/>
          <w:szCs w:val="24"/>
        </w:rPr>
        <w:t xml:space="preserve">920 </w:t>
      </w:r>
      <w:r w:rsidR="008807F8" w:rsidRPr="009136B7">
        <w:rPr>
          <w:b/>
          <w:bCs/>
          <w:sz w:val="24"/>
          <w:szCs w:val="24"/>
        </w:rPr>
        <w:t>9695 4908</w:t>
      </w:r>
      <w:r w:rsidR="0013651F">
        <w:rPr>
          <w:sz w:val="24"/>
          <w:szCs w:val="24"/>
        </w:rPr>
        <w:t>.</w:t>
      </w:r>
    </w:p>
    <w:p w14:paraId="27DCBA7C" w14:textId="77777777" w:rsidR="0013453C" w:rsidRPr="00D320AE" w:rsidRDefault="0013453C">
      <w:pPr>
        <w:pStyle w:val="BodyText"/>
        <w:spacing w:before="8"/>
        <w:rPr>
          <w:sz w:val="24"/>
          <w:szCs w:val="24"/>
        </w:rPr>
      </w:pPr>
    </w:p>
    <w:p w14:paraId="59EAEBD4" w14:textId="67207A36" w:rsidR="0013453C" w:rsidRPr="00D320AE" w:rsidRDefault="006A6971" w:rsidP="00AA625F">
      <w:pPr>
        <w:pStyle w:val="ListParagraph"/>
        <w:numPr>
          <w:ilvl w:val="0"/>
          <w:numId w:val="5"/>
        </w:numPr>
        <w:ind w:left="476" w:hanging="357"/>
        <w:rPr>
          <w:sz w:val="24"/>
          <w:szCs w:val="24"/>
        </w:rPr>
      </w:pPr>
      <w:r w:rsidRPr="00D320AE">
        <w:rPr>
          <w:b/>
          <w:w w:val="105"/>
          <w:sz w:val="24"/>
          <w:szCs w:val="24"/>
        </w:rPr>
        <w:t xml:space="preserve">TIME </w:t>
      </w:r>
      <w:r w:rsidR="002B093A">
        <w:rPr>
          <w:b/>
          <w:w w:val="105"/>
          <w:sz w:val="24"/>
          <w:szCs w:val="24"/>
        </w:rPr>
        <w:t xml:space="preserve">REGULAR </w:t>
      </w:r>
      <w:r w:rsidRPr="00D320AE">
        <w:rPr>
          <w:b/>
          <w:w w:val="105"/>
          <w:sz w:val="24"/>
          <w:szCs w:val="24"/>
        </w:rPr>
        <w:t xml:space="preserve">CALENDAR BEGINS EACH DAY: </w:t>
      </w:r>
      <w:r w:rsidR="0079651B">
        <w:rPr>
          <w:bCs/>
          <w:w w:val="105"/>
          <w:sz w:val="24"/>
          <w:szCs w:val="24"/>
        </w:rPr>
        <w:t>Tuesday</w:t>
      </w:r>
      <w:r w:rsidR="005404D7" w:rsidRPr="00AC157E">
        <w:rPr>
          <w:bCs/>
          <w:w w:val="105"/>
          <w:sz w:val="24"/>
          <w:szCs w:val="24"/>
        </w:rPr>
        <w:t>,</w:t>
      </w:r>
      <w:r w:rsidR="009041C0">
        <w:rPr>
          <w:bCs/>
          <w:w w:val="105"/>
          <w:sz w:val="24"/>
          <w:szCs w:val="24"/>
        </w:rPr>
        <w:t xml:space="preserve"> </w:t>
      </w:r>
      <w:r w:rsidR="00AC157E" w:rsidRPr="00AC157E">
        <w:rPr>
          <w:bCs/>
          <w:w w:val="105"/>
          <w:sz w:val="24"/>
          <w:szCs w:val="24"/>
        </w:rPr>
        <w:t>Wednesday and Thursday</w:t>
      </w:r>
      <w:r w:rsidR="009041C0">
        <w:rPr>
          <w:bCs/>
          <w:w w:val="105"/>
          <w:sz w:val="24"/>
          <w:szCs w:val="24"/>
        </w:rPr>
        <w:t xml:space="preserve"> at</w:t>
      </w:r>
      <w:r w:rsidR="00AC157E">
        <w:rPr>
          <w:b/>
          <w:w w:val="105"/>
          <w:sz w:val="24"/>
          <w:szCs w:val="24"/>
        </w:rPr>
        <w:t xml:space="preserve"> </w:t>
      </w:r>
      <w:r w:rsidRPr="00AC157E">
        <w:rPr>
          <w:w w:val="105"/>
          <w:sz w:val="24"/>
          <w:szCs w:val="24"/>
        </w:rPr>
        <w:t>9:30 a.m.</w:t>
      </w:r>
    </w:p>
    <w:p w14:paraId="24661A7B" w14:textId="77777777" w:rsidR="0013453C" w:rsidRPr="00D320AE" w:rsidRDefault="0013453C">
      <w:pPr>
        <w:pStyle w:val="BodyText"/>
        <w:spacing w:before="10"/>
        <w:rPr>
          <w:sz w:val="24"/>
          <w:szCs w:val="24"/>
        </w:rPr>
      </w:pPr>
    </w:p>
    <w:p w14:paraId="7C129AD3" w14:textId="2CD77788" w:rsidR="0013453C" w:rsidRPr="00AC26C3" w:rsidRDefault="006A6971">
      <w:pPr>
        <w:pStyle w:val="ListParagraph"/>
        <w:numPr>
          <w:ilvl w:val="0"/>
          <w:numId w:val="5"/>
        </w:numPr>
        <w:tabs>
          <w:tab w:val="left" w:pos="479"/>
        </w:tabs>
        <w:ind w:left="478"/>
        <w:rPr>
          <w:sz w:val="24"/>
          <w:szCs w:val="24"/>
        </w:rPr>
      </w:pPr>
      <w:r w:rsidRPr="00D320AE">
        <w:rPr>
          <w:b/>
          <w:w w:val="105"/>
          <w:sz w:val="24"/>
          <w:szCs w:val="24"/>
        </w:rPr>
        <w:t xml:space="preserve">DIVISION E-FILE EMAIL ADDRESS: </w:t>
      </w:r>
      <w:r w:rsidRPr="00D320AE">
        <w:rPr>
          <w:w w:val="105"/>
          <w:sz w:val="24"/>
          <w:szCs w:val="24"/>
        </w:rPr>
        <w:t>11thd0</w:t>
      </w:r>
      <w:r w:rsidR="00973647" w:rsidRPr="00D320AE">
        <w:rPr>
          <w:w w:val="105"/>
          <w:sz w:val="24"/>
          <w:szCs w:val="24"/>
        </w:rPr>
        <w:t>2</w:t>
      </w:r>
      <w:r w:rsidRPr="00D320AE">
        <w:rPr>
          <w:w w:val="105"/>
          <w:sz w:val="24"/>
          <w:szCs w:val="24"/>
        </w:rPr>
        <w:t>@judl l.flcourts.org</w:t>
      </w:r>
    </w:p>
    <w:p w14:paraId="7639FD53" w14:textId="77777777" w:rsidR="00AC26C3" w:rsidRPr="00AC26C3" w:rsidRDefault="00AC26C3" w:rsidP="00AC26C3">
      <w:pPr>
        <w:pStyle w:val="ListParagraph"/>
        <w:rPr>
          <w:sz w:val="24"/>
          <w:szCs w:val="24"/>
        </w:rPr>
      </w:pPr>
    </w:p>
    <w:p w14:paraId="6D9237F0" w14:textId="6C0DCC17" w:rsidR="00C575A2" w:rsidRDefault="00AC26C3" w:rsidP="00FA28BE">
      <w:pPr>
        <w:pStyle w:val="ListParagraph"/>
        <w:numPr>
          <w:ilvl w:val="0"/>
          <w:numId w:val="5"/>
        </w:numPr>
        <w:tabs>
          <w:tab w:val="left" w:pos="479"/>
        </w:tabs>
        <w:ind w:left="478"/>
        <w:rPr>
          <w:sz w:val="24"/>
          <w:szCs w:val="24"/>
        </w:rPr>
      </w:pPr>
      <w:r w:rsidRPr="004673AF">
        <w:rPr>
          <w:b/>
          <w:bCs/>
          <w:sz w:val="24"/>
          <w:szCs w:val="24"/>
        </w:rPr>
        <w:t>AGENCY DAYS:</w:t>
      </w:r>
      <w:r w:rsidR="00A36B72" w:rsidRPr="004673AF">
        <w:rPr>
          <w:b/>
          <w:bCs/>
          <w:sz w:val="24"/>
          <w:szCs w:val="24"/>
        </w:rPr>
        <w:t xml:space="preserve"> </w:t>
      </w:r>
      <w:r w:rsidR="0079651B">
        <w:rPr>
          <w:sz w:val="24"/>
          <w:szCs w:val="24"/>
        </w:rPr>
        <w:t>Tuesday</w:t>
      </w:r>
      <w:r w:rsidR="00A36B72" w:rsidRPr="004673AF">
        <w:rPr>
          <w:sz w:val="24"/>
          <w:szCs w:val="24"/>
        </w:rPr>
        <w:t xml:space="preserve"> (FRC), Wednesday (</w:t>
      </w:r>
      <w:r w:rsidR="004673AF" w:rsidRPr="004673AF">
        <w:rPr>
          <w:sz w:val="24"/>
          <w:szCs w:val="24"/>
        </w:rPr>
        <w:t>CFCE), Thursday (CHS)</w:t>
      </w:r>
    </w:p>
    <w:p w14:paraId="67657795" w14:textId="77777777" w:rsidR="00CE35AF" w:rsidRPr="00CE35AF" w:rsidRDefault="00CE35AF" w:rsidP="00CE35AF">
      <w:pPr>
        <w:pStyle w:val="ListParagraph"/>
        <w:rPr>
          <w:sz w:val="24"/>
          <w:szCs w:val="24"/>
        </w:rPr>
      </w:pPr>
    </w:p>
    <w:p w14:paraId="59BA9EA8" w14:textId="17F82E91" w:rsidR="00CE35AF" w:rsidRPr="00AD0B35" w:rsidRDefault="00CE35AF" w:rsidP="00BF0D22">
      <w:pPr>
        <w:pStyle w:val="ListParagraph"/>
        <w:numPr>
          <w:ilvl w:val="0"/>
          <w:numId w:val="5"/>
        </w:numPr>
        <w:tabs>
          <w:tab w:val="left" w:pos="479"/>
        </w:tabs>
        <w:spacing w:line="286" w:lineRule="auto"/>
        <w:ind w:left="475"/>
        <w:jc w:val="both"/>
        <w:rPr>
          <w:i/>
          <w:iCs/>
          <w:sz w:val="24"/>
          <w:szCs w:val="24"/>
        </w:rPr>
      </w:pPr>
      <w:r>
        <w:rPr>
          <w:b/>
          <w:bCs/>
          <w:sz w:val="24"/>
          <w:szCs w:val="24"/>
        </w:rPr>
        <w:t>ELECTRONIC RECORDING OF HEARINGS:</w:t>
      </w:r>
      <w:r w:rsidR="00EB6766">
        <w:rPr>
          <w:sz w:val="24"/>
          <w:szCs w:val="24"/>
        </w:rPr>
        <w:t xml:space="preserve"> All dependency, delinquency and domestic violence hearings are conducted on the record</w:t>
      </w:r>
      <w:r w:rsidR="00D616B2">
        <w:rPr>
          <w:sz w:val="24"/>
          <w:szCs w:val="24"/>
        </w:rPr>
        <w:t xml:space="preserve"> via audio recording. Transcripts may be ordered</w:t>
      </w:r>
      <w:r w:rsidR="004A365F">
        <w:rPr>
          <w:sz w:val="24"/>
          <w:szCs w:val="24"/>
        </w:rPr>
        <w:t xml:space="preserve"> at the expense of the requesting party</w:t>
      </w:r>
      <w:r w:rsidR="00D616B2">
        <w:rPr>
          <w:sz w:val="24"/>
          <w:szCs w:val="24"/>
        </w:rPr>
        <w:t xml:space="preserve"> through the court reporter</w:t>
      </w:r>
      <w:r w:rsidR="00EB6766">
        <w:rPr>
          <w:sz w:val="24"/>
          <w:szCs w:val="24"/>
        </w:rPr>
        <w:t xml:space="preserve">. </w:t>
      </w:r>
      <w:r w:rsidR="00443369" w:rsidRPr="00AD0B35">
        <w:rPr>
          <w:i/>
          <w:iCs/>
          <w:sz w:val="24"/>
          <w:szCs w:val="24"/>
          <w:u w:val="single"/>
        </w:rPr>
        <w:t>Whether the proceeding is conduct</w:t>
      </w:r>
      <w:r w:rsidR="00EF363C" w:rsidRPr="00AD0B35">
        <w:rPr>
          <w:i/>
          <w:iCs/>
          <w:sz w:val="24"/>
          <w:szCs w:val="24"/>
          <w:u w:val="single"/>
        </w:rPr>
        <w:t>ed</w:t>
      </w:r>
      <w:r w:rsidR="00443369" w:rsidRPr="00AD0B35">
        <w:rPr>
          <w:i/>
          <w:iCs/>
          <w:sz w:val="24"/>
          <w:szCs w:val="24"/>
          <w:u w:val="single"/>
        </w:rPr>
        <w:t xml:space="preserve"> in</w:t>
      </w:r>
      <w:r w:rsidR="0038586D">
        <w:rPr>
          <w:i/>
          <w:iCs/>
          <w:sz w:val="24"/>
          <w:szCs w:val="24"/>
          <w:u w:val="single"/>
        </w:rPr>
        <w:t xml:space="preserve"> </w:t>
      </w:r>
      <w:r w:rsidR="00443369" w:rsidRPr="00AD0B35">
        <w:rPr>
          <w:i/>
          <w:iCs/>
          <w:sz w:val="24"/>
          <w:szCs w:val="24"/>
          <w:u w:val="single"/>
        </w:rPr>
        <w:t>person or virtually, n</w:t>
      </w:r>
      <w:r w:rsidR="00EB6766" w:rsidRPr="00AD0B35">
        <w:rPr>
          <w:i/>
          <w:iCs/>
          <w:sz w:val="24"/>
          <w:szCs w:val="24"/>
          <w:u w:val="single"/>
        </w:rPr>
        <w:t xml:space="preserve">o </w:t>
      </w:r>
      <w:r w:rsidR="00443369" w:rsidRPr="00AD0B35">
        <w:rPr>
          <w:i/>
          <w:iCs/>
          <w:sz w:val="24"/>
          <w:szCs w:val="24"/>
          <w:u w:val="single"/>
        </w:rPr>
        <w:t>person</w:t>
      </w:r>
      <w:r w:rsidR="00EB6766" w:rsidRPr="00AD0B35">
        <w:rPr>
          <w:i/>
          <w:iCs/>
          <w:sz w:val="24"/>
          <w:szCs w:val="24"/>
          <w:u w:val="single"/>
        </w:rPr>
        <w:t xml:space="preserve"> is permitted to </w:t>
      </w:r>
      <w:r w:rsidR="0084325E" w:rsidRPr="00AD0B35">
        <w:rPr>
          <w:i/>
          <w:iCs/>
          <w:sz w:val="24"/>
          <w:szCs w:val="24"/>
          <w:u w:val="single"/>
        </w:rPr>
        <w:t xml:space="preserve">audio or video </w:t>
      </w:r>
      <w:r w:rsidR="00EB6766" w:rsidRPr="00AD0B35">
        <w:rPr>
          <w:i/>
          <w:iCs/>
          <w:sz w:val="24"/>
          <w:szCs w:val="24"/>
          <w:u w:val="single"/>
        </w:rPr>
        <w:t>record any proceeding</w:t>
      </w:r>
      <w:r w:rsidR="0084325E" w:rsidRPr="00AD0B35">
        <w:rPr>
          <w:i/>
          <w:iCs/>
          <w:sz w:val="24"/>
          <w:szCs w:val="24"/>
          <w:u w:val="single"/>
        </w:rPr>
        <w:t xml:space="preserve"> or portion thereof</w:t>
      </w:r>
      <w:r w:rsidR="00AD0B35" w:rsidRPr="00AD0B35">
        <w:rPr>
          <w:i/>
          <w:iCs/>
          <w:sz w:val="24"/>
          <w:szCs w:val="24"/>
          <w:u w:val="single"/>
        </w:rPr>
        <w:t xml:space="preserve"> </w:t>
      </w:r>
      <w:r w:rsidR="00ED3CE7" w:rsidRPr="00AD0B35">
        <w:rPr>
          <w:i/>
          <w:iCs/>
          <w:sz w:val="24"/>
          <w:szCs w:val="24"/>
          <w:u w:val="single"/>
        </w:rPr>
        <w:t>without the express permission of the Court</w:t>
      </w:r>
      <w:r w:rsidR="004517DC" w:rsidRPr="00AD0B35">
        <w:rPr>
          <w:i/>
          <w:iCs/>
          <w:sz w:val="24"/>
          <w:szCs w:val="24"/>
          <w:u w:val="single"/>
        </w:rPr>
        <w:t xml:space="preserve"> confirmed via Order</w:t>
      </w:r>
      <w:r w:rsidR="00ED3CE7" w:rsidRPr="00AD0B35">
        <w:rPr>
          <w:i/>
          <w:iCs/>
          <w:sz w:val="24"/>
          <w:szCs w:val="24"/>
          <w:u w:val="single"/>
        </w:rPr>
        <w:t>.</w:t>
      </w:r>
      <w:r w:rsidR="00C524BD">
        <w:rPr>
          <w:i/>
          <w:iCs/>
          <w:sz w:val="24"/>
          <w:szCs w:val="24"/>
          <w:u w:val="single"/>
        </w:rPr>
        <w:t xml:space="preserve"> Counsel will ensure </w:t>
      </w:r>
      <w:r w:rsidR="00BB614A">
        <w:rPr>
          <w:i/>
          <w:iCs/>
          <w:sz w:val="24"/>
          <w:szCs w:val="24"/>
          <w:u w:val="single"/>
        </w:rPr>
        <w:t>their clients are duly advised.</w:t>
      </w:r>
    </w:p>
    <w:p w14:paraId="7619E8CE" w14:textId="77777777" w:rsidR="00B25FE5" w:rsidRPr="00B25FE5" w:rsidRDefault="00B25FE5" w:rsidP="00B25FE5">
      <w:pPr>
        <w:tabs>
          <w:tab w:val="left" w:pos="479"/>
        </w:tabs>
        <w:rPr>
          <w:sz w:val="24"/>
          <w:szCs w:val="24"/>
        </w:rPr>
      </w:pPr>
    </w:p>
    <w:p w14:paraId="04F3AE5D" w14:textId="77777777" w:rsidR="00084627" w:rsidRPr="00084627" w:rsidRDefault="00084627" w:rsidP="00084627">
      <w:pPr>
        <w:pStyle w:val="ListParagraph"/>
        <w:rPr>
          <w:sz w:val="24"/>
          <w:szCs w:val="24"/>
        </w:rPr>
      </w:pPr>
    </w:p>
    <w:p w14:paraId="04607EF8" w14:textId="7DCC5E8D" w:rsidR="00084627" w:rsidRDefault="00892829" w:rsidP="00084627">
      <w:pPr>
        <w:pStyle w:val="ListParagraph"/>
        <w:numPr>
          <w:ilvl w:val="0"/>
          <w:numId w:val="6"/>
        </w:numPr>
        <w:ind w:left="0" w:firstLine="0"/>
        <w:jc w:val="center"/>
        <w:rPr>
          <w:b/>
          <w:bCs/>
          <w:sz w:val="24"/>
          <w:szCs w:val="24"/>
          <w:u w:val="single"/>
        </w:rPr>
      </w:pPr>
      <w:r>
        <w:rPr>
          <w:b/>
          <w:bCs/>
          <w:sz w:val="24"/>
          <w:szCs w:val="24"/>
          <w:u w:val="single"/>
        </w:rPr>
        <w:t xml:space="preserve">GENERAL </w:t>
      </w:r>
      <w:r w:rsidR="00084627">
        <w:rPr>
          <w:b/>
          <w:bCs/>
          <w:sz w:val="24"/>
          <w:szCs w:val="24"/>
          <w:u w:val="single"/>
        </w:rPr>
        <w:t>COURTROOM PROCEDURES APPLICABLE TO ALL HEARINGS, TRIALS AND REGULAR CALENDAR</w:t>
      </w:r>
    </w:p>
    <w:p w14:paraId="143D1ED2" w14:textId="07D418A9" w:rsidR="00084627" w:rsidRDefault="00084627" w:rsidP="00084627">
      <w:pPr>
        <w:pStyle w:val="ListParagraph"/>
        <w:ind w:left="0" w:firstLine="0"/>
        <w:rPr>
          <w:b/>
          <w:bCs/>
          <w:sz w:val="24"/>
          <w:szCs w:val="24"/>
          <w:u w:val="single"/>
        </w:rPr>
      </w:pPr>
    </w:p>
    <w:p w14:paraId="53E8AB1F" w14:textId="77777777" w:rsidR="005838EF" w:rsidRDefault="005B72A0" w:rsidP="00420D3C">
      <w:pPr>
        <w:pStyle w:val="ListParagraph"/>
        <w:numPr>
          <w:ilvl w:val="0"/>
          <w:numId w:val="8"/>
        </w:numPr>
        <w:spacing w:line="286" w:lineRule="auto"/>
        <w:ind w:left="446"/>
        <w:jc w:val="both"/>
        <w:rPr>
          <w:sz w:val="24"/>
          <w:szCs w:val="24"/>
        </w:rPr>
      </w:pPr>
      <w:r>
        <w:rPr>
          <w:b/>
          <w:bCs/>
          <w:sz w:val="24"/>
          <w:szCs w:val="24"/>
          <w:u w:val="single"/>
        </w:rPr>
        <w:t>In-person hearings</w:t>
      </w:r>
      <w:r w:rsidR="00D24BBE">
        <w:rPr>
          <w:b/>
          <w:bCs/>
          <w:sz w:val="24"/>
          <w:szCs w:val="24"/>
          <w:u w:val="single"/>
        </w:rPr>
        <w:t xml:space="preserve"> and virtual hearings</w:t>
      </w:r>
      <w:r w:rsidR="005C6144">
        <w:rPr>
          <w:sz w:val="24"/>
          <w:szCs w:val="24"/>
        </w:rPr>
        <w:t xml:space="preserve">. </w:t>
      </w:r>
    </w:p>
    <w:p w14:paraId="484F84CE" w14:textId="44DDE767" w:rsidR="005838EF" w:rsidRDefault="00D24BBE" w:rsidP="005838EF">
      <w:pPr>
        <w:pStyle w:val="ListParagraph"/>
        <w:numPr>
          <w:ilvl w:val="1"/>
          <w:numId w:val="8"/>
        </w:numPr>
        <w:spacing w:line="286" w:lineRule="auto"/>
        <w:jc w:val="both"/>
        <w:rPr>
          <w:sz w:val="24"/>
          <w:szCs w:val="24"/>
        </w:rPr>
      </w:pPr>
      <w:r>
        <w:rPr>
          <w:sz w:val="24"/>
          <w:szCs w:val="24"/>
        </w:rPr>
        <w:t xml:space="preserve">Regular calendar </w:t>
      </w:r>
      <w:r w:rsidR="00FB61F2">
        <w:rPr>
          <w:sz w:val="24"/>
          <w:szCs w:val="24"/>
        </w:rPr>
        <w:t xml:space="preserve">hearings </w:t>
      </w:r>
      <w:r w:rsidR="005838EF">
        <w:rPr>
          <w:sz w:val="24"/>
          <w:szCs w:val="24"/>
        </w:rPr>
        <w:t>will</w:t>
      </w:r>
      <w:r w:rsidR="00374D56">
        <w:rPr>
          <w:sz w:val="24"/>
          <w:szCs w:val="24"/>
        </w:rPr>
        <w:t xml:space="preserve"> proceed virtually.</w:t>
      </w:r>
      <w:r w:rsidR="000F7534">
        <w:rPr>
          <w:sz w:val="24"/>
          <w:szCs w:val="24"/>
        </w:rPr>
        <w:t xml:space="preserve"> Any party who desires to appear in-person can be accommodated and should notify the court.</w:t>
      </w:r>
    </w:p>
    <w:p w14:paraId="35E1BE0A" w14:textId="77777777" w:rsidR="00122F98" w:rsidRDefault="00122F98" w:rsidP="00122F98">
      <w:pPr>
        <w:pStyle w:val="ListParagraph"/>
        <w:spacing w:line="286" w:lineRule="auto"/>
        <w:ind w:left="1170" w:firstLine="0"/>
        <w:jc w:val="both"/>
        <w:rPr>
          <w:sz w:val="24"/>
          <w:szCs w:val="24"/>
        </w:rPr>
      </w:pPr>
    </w:p>
    <w:p w14:paraId="299BB7D1" w14:textId="21BE340E" w:rsidR="002A0097" w:rsidRDefault="00122F98" w:rsidP="005838EF">
      <w:pPr>
        <w:pStyle w:val="ListParagraph"/>
        <w:numPr>
          <w:ilvl w:val="1"/>
          <w:numId w:val="8"/>
        </w:numPr>
        <w:spacing w:line="286" w:lineRule="auto"/>
        <w:jc w:val="both"/>
        <w:rPr>
          <w:sz w:val="24"/>
          <w:szCs w:val="24"/>
        </w:rPr>
      </w:pPr>
      <w:r>
        <w:rPr>
          <w:sz w:val="24"/>
          <w:szCs w:val="24"/>
        </w:rPr>
        <w:t>Note</w:t>
      </w:r>
      <w:r w:rsidR="00452084">
        <w:rPr>
          <w:sz w:val="24"/>
          <w:szCs w:val="24"/>
        </w:rPr>
        <w:t xml:space="preserve"> that</w:t>
      </w:r>
      <w:r>
        <w:rPr>
          <w:sz w:val="24"/>
          <w:szCs w:val="24"/>
        </w:rPr>
        <w:t xml:space="preserve"> Trial/Calendar Call</w:t>
      </w:r>
      <w:r w:rsidR="000770BF">
        <w:rPr>
          <w:sz w:val="24"/>
          <w:szCs w:val="24"/>
        </w:rPr>
        <w:t xml:space="preserve"> hearings</w:t>
      </w:r>
      <w:r w:rsidR="00DD356F">
        <w:rPr>
          <w:sz w:val="24"/>
          <w:szCs w:val="24"/>
        </w:rPr>
        <w:t xml:space="preserve"> </w:t>
      </w:r>
      <w:r w:rsidR="000770BF">
        <w:rPr>
          <w:sz w:val="24"/>
          <w:szCs w:val="24"/>
        </w:rPr>
        <w:t>shall proceed in person</w:t>
      </w:r>
      <w:r w:rsidR="002D1C9B">
        <w:rPr>
          <w:sz w:val="24"/>
          <w:szCs w:val="24"/>
        </w:rPr>
        <w:t xml:space="preserve"> absent written leave from the court</w:t>
      </w:r>
      <w:r w:rsidR="00D21358">
        <w:rPr>
          <w:sz w:val="24"/>
          <w:szCs w:val="24"/>
        </w:rPr>
        <w:t>.</w:t>
      </w:r>
    </w:p>
    <w:p w14:paraId="07D71BC3" w14:textId="77777777" w:rsidR="000F7534" w:rsidRDefault="000F7534" w:rsidP="000F7534">
      <w:pPr>
        <w:pStyle w:val="ListParagraph"/>
        <w:spacing w:line="286" w:lineRule="auto"/>
        <w:ind w:left="1170" w:firstLine="0"/>
        <w:jc w:val="both"/>
        <w:rPr>
          <w:sz w:val="24"/>
          <w:szCs w:val="24"/>
        </w:rPr>
      </w:pPr>
    </w:p>
    <w:p w14:paraId="59AEDA68" w14:textId="10A02D74" w:rsidR="00053BAB" w:rsidRPr="00E64E9A" w:rsidRDefault="00AF6DB5" w:rsidP="00E64E9A">
      <w:pPr>
        <w:pStyle w:val="ListParagraph"/>
        <w:numPr>
          <w:ilvl w:val="1"/>
          <w:numId w:val="8"/>
        </w:numPr>
        <w:spacing w:line="286" w:lineRule="auto"/>
        <w:jc w:val="both"/>
        <w:rPr>
          <w:sz w:val="24"/>
          <w:szCs w:val="24"/>
        </w:rPr>
      </w:pPr>
      <w:r>
        <w:rPr>
          <w:sz w:val="24"/>
          <w:szCs w:val="24"/>
        </w:rPr>
        <w:t>Special set e</w:t>
      </w:r>
      <w:r w:rsidR="006007F5">
        <w:rPr>
          <w:sz w:val="24"/>
          <w:szCs w:val="24"/>
        </w:rPr>
        <w:t>videntiary</w:t>
      </w:r>
      <w:r w:rsidR="00D337F6">
        <w:rPr>
          <w:sz w:val="24"/>
          <w:szCs w:val="24"/>
        </w:rPr>
        <w:t xml:space="preserve"> (outside of regular calendar)</w:t>
      </w:r>
      <w:r w:rsidR="006007F5">
        <w:rPr>
          <w:sz w:val="24"/>
          <w:szCs w:val="24"/>
        </w:rPr>
        <w:t xml:space="preserve"> and a</w:t>
      </w:r>
      <w:r w:rsidR="008B1C65">
        <w:rPr>
          <w:sz w:val="24"/>
          <w:szCs w:val="24"/>
        </w:rPr>
        <w:t xml:space="preserve">djudicatory hearings (trials) are presumed to be in-person. </w:t>
      </w:r>
      <w:r w:rsidR="007E3195" w:rsidRPr="00E64E9A">
        <w:rPr>
          <w:sz w:val="24"/>
          <w:szCs w:val="24"/>
        </w:rPr>
        <w:t xml:space="preserve">The parties may </w:t>
      </w:r>
      <w:r w:rsidR="008A07E7" w:rsidRPr="00E64E9A">
        <w:rPr>
          <w:sz w:val="24"/>
          <w:szCs w:val="24"/>
        </w:rPr>
        <w:t xml:space="preserve">request </w:t>
      </w:r>
      <w:r w:rsidR="007E3195" w:rsidRPr="00E64E9A">
        <w:rPr>
          <w:sz w:val="24"/>
          <w:szCs w:val="24"/>
        </w:rPr>
        <w:t>to proceed virtually</w:t>
      </w:r>
      <w:r w:rsidR="00E64E9A">
        <w:rPr>
          <w:sz w:val="24"/>
          <w:szCs w:val="24"/>
        </w:rPr>
        <w:t xml:space="preserve"> for an adjudicatory hearing</w:t>
      </w:r>
      <w:r w:rsidR="002025E6" w:rsidRPr="00E64E9A">
        <w:rPr>
          <w:sz w:val="24"/>
          <w:szCs w:val="24"/>
        </w:rPr>
        <w:t>, subject to this court’s authorization</w:t>
      </w:r>
      <w:r w:rsidR="007E3195" w:rsidRPr="00E64E9A">
        <w:rPr>
          <w:sz w:val="24"/>
          <w:szCs w:val="24"/>
        </w:rPr>
        <w:t xml:space="preserve">. </w:t>
      </w:r>
      <w:r w:rsidR="00331290">
        <w:rPr>
          <w:sz w:val="24"/>
          <w:szCs w:val="24"/>
        </w:rPr>
        <w:t xml:space="preserve">Unless otherwise </w:t>
      </w:r>
      <w:r w:rsidR="00F87FB3">
        <w:rPr>
          <w:sz w:val="24"/>
          <w:szCs w:val="24"/>
        </w:rPr>
        <w:t>previously requested and approved by this court, a request for a virtual hearing</w:t>
      </w:r>
      <w:r w:rsidR="004E6FC7">
        <w:rPr>
          <w:sz w:val="24"/>
          <w:szCs w:val="24"/>
        </w:rPr>
        <w:t xml:space="preserve"> must be made by the petitioner or moving party by submitting a</w:t>
      </w:r>
      <w:r w:rsidR="004D278D" w:rsidRPr="00E64E9A">
        <w:rPr>
          <w:sz w:val="24"/>
          <w:szCs w:val="24"/>
        </w:rPr>
        <w:t xml:space="preserve">n Agreed Order </w:t>
      </w:r>
      <w:r w:rsidR="002025E6" w:rsidRPr="00E64E9A">
        <w:rPr>
          <w:sz w:val="24"/>
          <w:szCs w:val="24"/>
        </w:rPr>
        <w:t xml:space="preserve">to Proceed </w:t>
      </w:r>
      <w:r w:rsidR="003B5081" w:rsidRPr="00E64E9A">
        <w:rPr>
          <w:sz w:val="24"/>
          <w:szCs w:val="24"/>
        </w:rPr>
        <w:t>Virtually</w:t>
      </w:r>
      <w:r w:rsidR="002025E6" w:rsidRPr="00E64E9A">
        <w:rPr>
          <w:sz w:val="24"/>
          <w:szCs w:val="24"/>
        </w:rPr>
        <w:t xml:space="preserve"> to the court for consideration</w:t>
      </w:r>
      <w:r w:rsidR="008A07E7" w:rsidRPr="00E64E9A">
        <w:rPr>
          <w:sz w:val="24"/>
          <w:szCs w:val="24"/>
        </w:rPr>
        <w:t xml:space="preserve"> </w:t>
      </w:r>
      <w:r w:rsidR="008A07E7" w:rsidRPr="00E64E9A">
        <w:rPr>
          <w:b/>
          <w:bCs/>
          <w:sz w:val="24"/>
          <w:szCs w:val="24"/>
          <w:u w:val="single"/>
        </w:rPr>
        <w:t>at least two business days</w:t>
      </w:r>
      <w:r w:rsidR="008A07E7" w:rsidRPr="00E64E9A">
        <w:rPr>
          <w:sz w:val="24"/>
          <w:szCs w:val="24"/>
        </w:rPr>
        <w:t xml:space="preserve"> prior to the scheduled hearing</w:t>
      </w:r>
      <w:r w:rsidR="002025E6" w:rsidRPr="00E64E9A">
        <w:rPr>
          <w:sz w:val="24"/>
          <w:szCs w:val="24"/>
        </w:rPr>
        <w:t xml:space="preserve">. </w:t>
      </w:r>
      <w:r w:rsidR="00766172" w:rsidRPr="00E64E9A">
        <w:rPr>
          <w:sz w:val="24"/>
          <w:szCs w:val="24"/>
        </w:rPr>
        <w:t>This Agree</w:t>
      </w:r>
      <w:r w:rsidR="00053BAB" w:rsidRPr="00E64E9A">
        <w:rPr>
          <w:sz w:val="24"/>
          <w:szCs w:val="24"/>
        </w:rPr>
        <w:t xml:space="preserve">d Order will serve as the request. </w:t>
      </w:r>
    </w:p>
    <w:p w14:paraId="583EC201" w14:textId="77777777" w:rsidR="00053BAB" w:rsidRDefault="00053BAB" w:rsidP="00420D3C">
      <w:pPr>
        <w:pStyle w:val="ListParagraph"/>
        <w:spacing w:line="286" w:lineRule="auto"/>
        <w:ind w:left="446" w:firstLine="0"/>
        <w:jc w:val="both"/>
        <w:rPr>
          <w:sz w:val="24"/>
          <w:szCs w:val="24"/>
        </w:rPr>
      </w:pPr>
    </w:p>
    <w:p w14:paraId="691709CF" w14:textId="1F3456DF" w:rsidR="004B69EA" w:rsidRDefault="00053BAB" w:rsidP="00E145FC">
      <w:pPr>
        <w:widowControl/>
        <w:autoSpaceDE/>
        <w:autoSpaceDN/>
        <w:spacing w:line="286" w:lineRule="auto"/>
        <w:ind w:left="1170"/>
        <w:jc w:val="both"/>
        <w:rPr>
          <w:sz w:val="24"/>
          <w:szCs w:val="24"/>
        </w:rPr>
      </w:pPr>
      <w:r w:rsidRPr="00053BAB">
        <w:rPr>
          <w:sz w:val="24"/>
          <w:szCs w:val="24"/>
        </w:rPr>
        <w:t>The Agreed Order to Proceed Virtually must contain the date and time of the hearing</w:t>
      </w:r>
      <w:r w:rsidR="008F632F">
        <w:rPr>
          <w:sz w:val="24"/>
          <w:szCs w:val="24"/>
        </w:rPr>
        <w:t xml:space="preserve"> </w:t>
      </w:r>
      <w:r w:rsidRPr="00053BAB">
        <w:rPr>
          <w:sz w:val="24"/>
          <w:szCs w:val="24"/>
        </w:rPr>
        <w:t xml:space="preserve">and also include the following certification:  “All parties and their respective counsel have conferred and all agree to the hearing proceeding virtually.” </w:t>
      </w:r>
      <w:r w:rsidRPr="00053BAB">
        <w:rPr>
          <w:sz w:val="24"/>
          <w:szCs w:val="24"/>
          <w:u w:val="single"/>
        </w:rPr>
        <w:t xml:space="preserve">If all parties and/or their respective counsel are NOT in agreement </w:t>
      </w:r>
      <w:r w:rsidRPr="00053BAB">
        <w:rPr>
          <w:b/>
          <w:bCs/>
          <w:sz w:val="24"/>
          <w:szCs w:val="24"/>
          <w:u w:val="single"/>
        </w:rPr>
        <w:t>OR</w:t>
      </w:r>
      <w:r w:rsidRPr="00053BAB">
        <w:rPr>
          <w:sz w:val="24"/>
          <w:szCs w:val="24"/>
          <w:u w:val="single"/>
        </w:rPr>
        <w:t xml:space="preserve"> this certification is missing, do not submit an Agreed Order as these will be disregarded</w:t>
      </w:r>
      <w:r w:rsidRPr="00053BAB">
        <w:rPr>
          <w:sz w:val="24"/>
          <w:szCs w:val="24"/>
        </w:rPr>
        <w:t>.</w:t>
      </w:r>
      <w:r w:rsidR="004B69EA">
        <w:rPr>
          <w:sz w:val="24"/>
          <w:szCs w:val="24"/>
        </w:rPr>
        <w:t xml:space="preserve"> </w:t>
      </w:r>
      <w:r w:rsidR="0027619F">
        <w:rPr>
          <w:sz w:val="24"/>
          <w:szCs w:val="24"/>
        </w:rPr>
        <w:t xml:space="preserve">Submit the Agreed Order to </w:t>
      </w:r>
      <w:r w:rsidR="00CE409A">
        <w:rPr>
          <w:sz w:val="24"/>
          <w:szCs w:val="24"/>
        </w:rPr>
        <w:t>the Judicial Assistant and l</w:t>
      </w:r>
      <w:r w:rsidR="002D41FA" w:rsidRPr="004B69EA">
        <w:rPr>
          <w:sz w:val="24"/>
          <w:szCs w:val="24"/>
        </w:rPr>
        <w:t>eave to proceed virtually will be confirmed if the order is entered by this Court.</w:t>
      </w:r>
    </w:p>
    <w:p w14:paraId="2F2D98B4" w14:textId="77777777" w:rsidR="004B69EA" w:rsidRPr="004B69EA" w:rsidRDefault="004B69EA" w:rsidP="00420D3C">
      <w:pPr>
        <w:widowControl/>
        <w:autoSpaceDE/>
        <w:autoSpaceDN/>
        <w:spacing w:line="286" w:lineRule="auto"/>
        <w:ind w:left="446"/>
        <w:jc w:val="both"/>
        <w:rPr>
          <w:sz w:val="24"/>
          <w:szCs w:val="24"/>
        </w:rPr>
      </w:pPr>
    </w:p>
    <w:p w14:paraId="3DA7803B" w14:textId="18A06D14" w:rsidR="00BC10DF" w:rsidRPr="0072159E" w:rsidRDefault="00666C80" w:rsidP="0072159E">
      <w:pPr>
        <w:spacing w:line="286" w:lineRule="auto"/>
        <w:ind w:left="1170"/>
        <w:jc w:val="both"/>
        <w:rPr>
          <w:sz w:val="24"/>
          <w:szCs w:val="24"/>
        </w:rPr>
      </w:pPr>
      <w:r w:rsidRPr="00E145FC">
        <w:rPr>
          <w:sz w:val="24"/>
          <w:szCs w:val="24"/>
        </w:rPr>
        <w:t xml:space="preserve">If there is no agreement among the parties to proceed virtually, the party or parties requesting </w:t>
      </w:r>
      <w:r w:rsidR="0001293B" w:rsidRPr="00E145FC">
        <w:rPr>
          <w:sz w:val="24"/>
          <w:szCs w:val="24"/>
        </w:rPr>
        <w:t xml:space="preserve">to appear virtually must file a </w:t>
      </w:r>
      <w:r w:rsidR="00D8020B" w:rsidRPr="00E145FC">
        <w:rPr>
          <w:sz w:val="24"/>
          <w:szCs w:val="24"/>
        </w:rPr>
        <w:t>Motion to Proceed Virtually</w:t>
      </w:r>
      <w:r w:rsidR="00103EDF" w:rsidRPr="00E145FC">
        <w:rPr>
          <w:sz w:val="24"/>
          <w:szCs w:val="24"/>
        </w:rPr>
        <w:t xml:space="preserve"> stating good cause for the request</w:t>
      </w:r>
      <w:r w:rsidR="009F5509" w:rsidRPr="00E145FC">
        <w:rPr>
          <w:sz w:val="24"/>
          <w:szCs w:val="24"/>
        </w:rPr>
        <w:t xml:space="preserve"> </w:t>
      </w:r>
      <w:r w:rsidR="009F5509" w:rsidRPr="00E145FC">
        <w:rPr>
          <w:b/>
          <w:bCs/>
          <w:sz w:val="24"/>
          <w:szCs w:val="24"/>
          <w:u w:val="single"/>
        </w:rPr>
        <w:t xml:space="preserve">at least </w:t>
      </w:r>
      <w:r w:rsidR="008268DD" w:rsidRPr="00E145FC">
        <w:rPr>
          <w:b/>
          <w:bCs/>
          <w:sz w:val="24"/>
          <w:szCs w:val="24"/>
          <w:u w:val="single"/>
        </w:rPr>
        <w:t>three</w:t>
      </w:r>
      <w:r w:rsidR="009F5509" w:rsidRPr="00E145FC">
        <w:rPr>
          <w:b/>
          <w:bCs/>
          <w:sz w:val="24"/>
          <w:szCs w:val="24"/>
          <w:u w:val="single"/>
        </w:rPr>
        <w:t xml:space="preserve"> business days</w:t>
      </w:r>
      <w:r w:rsidR="009F5509" w:rsidRPr="00E145FC">
        <w:rPr>
          <w:sz w:val="24"/>
          <w:szCs w:val="24"/>
        </w:rPr>
        <w:t xml:space="preserve"> prior to the scheduled hearing</w:t>
      </w:r>
      <w:r w:rsidR="00103EDF" w:rsidRPr="00E145FC">
        <w:rPr>
          <w:sz w:val="24"/>
          <w:szCs w:val="24"/>
        </w:rPr>
        <w:t>.</w:t>
      </w:r>
      <w:r w:rsidR="009F5509" w:rsidRPr="00E145FC">
        <w:rPr>
          <w:sz w:val="24"/>
          <w:szCs w:val="24"/>
        </w:rPr>
        <w:t xml:space="preserve"> The motion must </w:t>
      </w:r>
      <w:r w:rsidR="00D60636" w:rsidRPr="00E145FC">
        <w:rPr>
          <w:sz w:val="24"/>
          <w:szCs w:val="24"/>
        </w:rPr>
        <w:t>identify</w:t>
      </w:r>
      <w:r w:rsidR="00A67DB1" w:rsidRPr="00E145FC">
        <w:rPr>
          <w:sz w:val="24"/>
          <w:szCs w:val="24"/>
        </w:rPr>
        <w:t xml:space="preserve"> the party</w:t>
      </w:r>
      <w:r w:rsidR="00D60636" w:rsidRPr="00E145FC">
        <w:rPr>
          <w:sz w:val="24"/>
          <w:szCs w:val="24"/>
        </w:rPr>
        <w:t xml:space="preserve"> or parties</w:t>
      </w:r>
      <w:r w:rsidR="00A67DB1" w:rsidRPr="00E145FC">
        <w:rPr>
          <w:sz w:val="24"/>
          <w:szCs w:val="24"/>
        </w:rPr>
        <w:t xml:space="preserve"> objecting to the virtual hearing and the basis of the objection, if known.</w:t>
      </w:r>
      <w:r w:rsidR="002B0717" w:rsidRPr="00E145FC">
        <w:rPr>
          <w:sz w:val="24"/>
          <w:szCs w:val="24"/>
        </w:rPr>
        <w:t xml:space="preserve"> The party objecting to the virtual hearing may file a written objection</w:t>
      </w:r>
      <w:r w:rsidR="008268DD" w:rsidRPr="00E145FC">
        <w:rPr>
          <w:sz w:val="24"/>
          <w:szCs w:val="24"/>
        </w:rPr>
        <w:t xml:space="preserve"> to the virtual</w:t>
      </w:r>
      <w:r w:rsidR="00E44B49" w:rsidRPr="00E145FC">
        <w:rPr>
          <w:sz w:val="24"/>
          <w:szCs w:val="24"/>
        </w:rPr>
        <w:t xml:space="preserve"> hearing</w:t>
      </w:r>
      <w:r w:rsidR="00965564" w:rsidRPr="00E145FC">
        <w:rPr>
          <w:sz w:val="24"/>
          <w:szCs w:val="24"/>
        </w:rPr>
        <w:t xml:space="preserve"> </w:t>
      </w:r>
      <w:r w:rsidR="00965564" w:rsidRPr="00E145FC">
        <w:rPr>
          <w:b/>
          <w:bCs/>
          <w:sz w:val="24"/>
          <w:szCs w:val="24"/>
          <w:u w:val="single"/>
        </w:rPr>
        <w:t>at least two business days</w:t>
      </w:r>
      <w:r w:rsidR="00965564" w:rsidRPr="00E145FC">
        <w:rPr>
          <w:sz w:val="24"/>
          <w:szCs w:val="24"/>
        </w:rPr>
        <w:t xml:space="preserve"> prior to the scheduled hearing</w:t>
      </w:r>
      <w:r w:rsidR="009A465C" w:rsidRPr="00E145FC">
        <w:rPr>
          <w:sz w:val="24"/>
          <w:szCs w:val="24"/>
        </w:rPr>
        <w:t xml:space="preserve"> explaining the basis for the objection</w:t>
      </w:r>
      <w:r w:rsidR="00965564" w:rsidRPr="00E145FC">
        <w:rPr>
          <w:sz w:val="24"/>
          <w:szCs w:val="24"/>
        </w:rPr>
        <w:t>.</w:t>
      </w:r>
      <w:r w:rsidR="004D01E5" w:rsidRPr="00E145FC">
        <w:rPr>
          <w:sz w:val="24"/>
          <w:szCs w:val="24"/>
        </w:rPr>
        <w:t xml:space="preserve"> </w:t>
      </w:r>
      <w:r w:rsidR="000B2E56" w:rsidRPr="00E145FC">
        <w:rPr>
          <w:sz w:val="24"/>
          <w:szCs w:val="24"/>
        </w:rPr>
        <w:t xml:space="preserve">The motion and objection must be filed and also forwarded to the Judicial Assistant. </w:t>
      </w:r>
      <w:r w:rsidR="004D01E5" w:rsidRPr="00E145FC">
        <w:rPr>
          <w:sz w:val="24"/>
          <w:szCs w:val="24"/>
        </w:rPr>
        <w:t>No hearing will be required and the court will make a determination based on the written filings</w:t>
      </w:r>
      <w:r w:rsidR="00D8020B" w:rsidRPr="00E145FC">
        <w:rPr>
          <w:sz w:val="24"/>
          <w:szCs w:val="24"/>
        </w:rPr>
        <w:t xml:space="preserve"> alone.</w:t>
      </w:r>
    </w:p>
    <w:p w14:paraId="69177BD0" w14:textId="77777777" w:rsidR="00C84A9F" w:rsidRDefault="00C84A9F" w:rsidP="00C84A9F">
      <w:pPr>
        <w:pStyle w:val="ListParagraph"/>
        <w:ind w:left="450" w:firstLine="0"/>
        <w:rPr>
          <w:sz w:val="24"/>
          <w:szCs w:val="24"/>
        </w:rPr>
      </w:pPr>
    </w:p>
    <w:p w14:paraId="32CEC457" w14:textId="092DF088" w:rsidR="00F6341A" w:rsidRPr="005E07B9" w:rsidRDefault="00C84A9F" w:rsidP="00C84A9F">
      <w:pPr>
        <w:pStyle w:val="ListParagraph"/>
        <w:numPr>
          <w:ilvl w:val="0"/>
          <w:numId w:val="8"/>
        </w:numPr>
        <w:tabs>
          <w:tab w:val="left" w:pos="479"/>
        </w:tabs>
        <w:rPr>
          <w:sz w:val="24"/>
          <w:szCs w:val="24"/>
        </w:rPr>
      </w:pPr>
      <w:r w:rsidRPr="004673AF">
        <w:rPr>
          <w:b/>
          <w:bCs/>
          <w:sz w:val="24"/>
          <w:szCs w:val="24"/>
        </w:rPr>
        <w:t>TRIAL</w:t>
      </w:r>
      <w:r>
        <w:rPr>
          <w:b/>
          <w:bCs/>
          <w:sz w:val="24"/>
          <w:szCs w:val="24"/>
        </w:rPr>
        <w:t>S/ADJUDICATORY HEARINGS AND SPECIAL SET HEARINGS</w:t>
      </w:r>
      <w:r w:rsidRPr="004673AF">
        <w:rPr>
          <w:b/>
          <w:bCs/>
          <w:sz w:val="24"/>
          <w:szCs w:val="24"/>
        </w:rPr>
        <w:t>:</w:t>
      </w:r>
    </w:p>
    <w:p w14:paraId="414F1CFD" w14:textId="77777777" w:rsidR="00F6341A" w:rsidRPr="00F6341A" w:rsidRDefault="00F6341A" w:rsidP="00F6341A">
      <w:pPr>
        <w:pStyle w:val="ListParagraph"/>
        <w:rPr>
          <w:sz w:val="24"/>
          <w:szCs w:val="24"/>
        </w:rPr>
      </w:pPr>
    </w:p>
    <w:p w14:paraId="2CA98EF6" w14:textId="02234FCA" w:rsidR="00785DF7" w:rsidRPr="000C7215" w:rsidRDefault="00C84A9F" w:rsidP="000C7215">
      <w:pPr>
        <w:pStyle w:val="ListParagraph"/>
        <w:numPr>
          <w:ilvl w:val="1"/>
          <w:numId w:val="8"/>
        </w:numPr>
        <w:ind w:right="10"/>
        <w:jc w:val="both"/>
        <w:rPr>
          <w:sz w:val="24"/>
          <w:szCs w:val="24"/>
        </w:rPr>
      </w:pPr>
      <w:r w:rsidRPr="000C7215">
        <w:rPr>
          <w:b/>
          <w:bCs/>
          <w:sz w:val="24"/>
          <w:szCs w:val="24"/>
          <w:u w:val="single"/>
        </w:rPr>
        <w:t>Trials/adjudicatory hearings</w:t>
      </w:r>
      <w:r w:rsidRPr="000C7215">
        <w:rPr>
          <w:sz w:val="24"/>
          <w:szCs w:val="24"/>
        </w:rPr>
        <w:t xml:space="preserve"> </w:t>
      </w:r>
    </w:p>
    <w:p w14:paraId="099611DC" w14:textId="77777777" w:rsidR="00785DF7" w:rsidRDefault="00785DF7" w:rsidP="00731461">
      <w:pPr>
        <w:ind w:left="450" w:right="10"/>
        <w:jc w:val="both"/>
        <w:rPr>
          <w:sz w:val="24"/>
          <w:szCs w:val="24"/>
        </w:rPr>
      </w:pPr>
    </w:p>
    <w:p w14:paraId="29A07962" w14:textId="739DD3CA" w:rsidR="00785DF7" w:rsidRPr="00D40169" w:rsidRDefault="00785DF7" w:rsidP="00785DF7">
      <w:pPr>
        <w:ind w:left="450" w:right="10"/>
        <w:jc w:val="both"/>
        <w:rPr>
          <w:b/>
          <w:bCs/>
          <w:i/>
          <w:iCs/>
          <w:sz w:val="24"/>
          <w:szCs w:val="24"/>
        </w:rPr>
      </w:pPr>
      <w:r w:rsidRPr="00D40169">
        <w:rPr>
          <w:b/>
          <w:bCs/>
          <w:i/>
          <w:iCs/>
          <w:sz w:val="24"/>
          <w:szCs w:val="24"/>
        </w:rPr>
        <w:t xml:space="preserve">This Division’s </w:t>
      </w:r>
      <w:r w:rsidR="004E3AF9" w:rsidRPr="00D40169">
        <w:rPr>
          <w:b/>
          <w:bCs/>
          <w:i/>
          <w:iCs/>
          <w:sz w:val="24"/>
          <w:szCs w:val="24"/>
          <w:u w:val="single"/>
        </w:rPr>
        <w:t>S</w:t>
      </w:r>
      <w:r w:rsidRPr="00D40169">
        <w:rPr>
          <w:b/>
          <w:bCs/>
          <w:i/>
          <w:iCs/>
          <w:sz w:val="24"/>
          <w:szCs w:val="24"/>
          <w:u w:val="single"/>
        </w:rPr>
        <w:t>tanding Order on</w:t>
      </w:r>
      <w:r w:rsidRPr="00D40169">
        <w:rPr>
          <w:b/>
          <w:bCs/>
          <w:i/>
          <w:iCs/>
          <w:sz w:val="24"/>
          <w:szCs w:val="24"/>
        </w:rPr>
        <w:t xml:space="preserve"> </w:t>
      </w:r>
      <w:r w:rsidRPr="00D40169">
        <w:rPr>
          <w:b/>
          <w:bCs/>
          <w:i/>
          <w:iCs/>
          <w:sz w:val="24"/>
          <w:szCs w:val="24"/>
          <w:u w:val="single"/>
        </w:rPr>
        <w:t>Pre-Trial and Trial Procedures</w:t>
      </w:r>
      <w:r w:rsidRPr="00D40169">
        <w:rPr>
          <w:b/>
          <w:bCs/>
          <w:i/>
          <w:iCs/>
          <w:sz w:val="24"/>
          <w:szCs w:val="24"/>
        </w:rPr>
        <w:t xml:space="preserve"> </w:t>
      </w:r>
      <w:r w:rsidR="007C6C8B">
        <w:rPr>
          <w:b/>
          <w:bCs/>
          <w:i/>
          <w:iCs/>
          <w:sz w:val="24"/>
          <w:szCs w:val="24"/>
        </w:rPr>
        <w:t>will govern Pre-Trial and Trial Procedures.</w:t>
      </w:r>
    </w:p>
    <w:p w14:paraId="32751D43" w14:textId="51F04FF5" w:rsidR="000B15F8" w:rsidRDefault="000B15F8" w:rsidP="00785DF7">
      <w:pPr>
        <w:ind w:left="450" w:right="10"/>
        <w:jc w:val="both"/>
        <w:rPr>
          <w:sz w:val="24"/>
          <w:szCs w:val="24"/>
        </w:rPr>
      </w:pPr>
    </w:p>
    <w:p w14:paraId="234FD691" w14:textId="77777777" w:rsidR="001B1AD2" w:rsidRPr="00364C5A" w:rsidRDefault="001B1AD2" w:rsidP="00364C5A">
      <w:pPr>
        <w:spacing w:line="286" w:lineRule="auto"/>
        <w:ind w:left="450"/>
        <w:jc w:val="both"/>
        <w:rPr>
          <w:sz w:val="24"/>
          <w:szCs w:val="24"/>
        </w:rPr>
      </w:pPr>
      <w:r w:rsidRPr="00364C5A">
        <w:rPr>
          <w:sz w:val="24"/>
          <w:szCs w:val="24"/>
        </w:rPr>
        <w:t>The procedure for scheduling of trials/adjudicatory hearings is as follows:</w:t>
      </w:r>
    </w:p>
    <w:p w14:paraId="6050324B" w14:textId="5661C8B1" w:rsidR="008D4E14" w:rsidRDefault="001B1AD2" w:rsidP="008D4E14">
      <w:pPr>
        <w:spacing w:line="286" w:lineRule="auto"/>
        <w:ind w:left="450"/>
        <w:jc w:val="both"/>
        <w:rPr>
          <w:sz w:val="24"/>
          <w:szCs w:val="24"/>
        </w:rPr>
      </w:pPr>
      <w:r w:rsidRPr="00364C5A">
        <w:rPr>
          <w:sz w:val="24"/>
          <w:szCs w:val="24"/>
        </w:rPr>
        <w:t xml:space="preserve">At arraignment or advisory, the trial/adjudicatory hearing for the petition will be set for the following month’s </w:t>
      </w:r>
      <w:r w:rsidRPr="00364C5A">
        <w:rPr>
          <w:sz w:val="24"/>
          <w:szCs w:val="24"/>
          <w:u w:val="single"/>
        </w:rPr>
        <w:t>Trial/Calendar Call Hearing</w:t>
      </w:r>
      <w:r w:rsidRPr="00364C5A">
        <w:rPr>
          <w:sz w:val="24"/>
          <w:szCs w:val="24"/>
        </w:rPr>
        <w:t xml:space="preserve"> (</w:t>
      </w:r>
      <w:r w:rsidRPr="00364C5A">
        <w:rPr>
          <w:i/>
          <w:iCs/>
          <w:sz w:val="24"/>
          <w:szCs w:val="24"/>
        </w:rPr>
        <w:t>see §§39.507(1)(a) and 39.809(2), Fla. Stat.</w:t>
      </w:r>
      <w:r w:rsidRPr="00364C5A">
        <w:rPr>
          <w:sz w:val="24"/>
          <w:szCs w:val="24"/>
        </w:rPr>
        <w:t>)</w:t>
      </w:r>
    </w:p>
    <w:p w14:paraId="328F91B9" w14:textId="77777777" w:rsidR="00443F58" w:rsidRDefault="00443F58" w:rsidP="008D4E14">
      <w:pPr>
        <w:spacing w:line="286" w:lineRule="auto"/>
        <w:ind w:left="450"/>
        <w:jc w:val="both"/>
        <w:rPr>
          <w:sz w:val="24"/>
          <w:szCs w:val="24"/>
        </w:rPr>
      </w:pPr>
    </w:p>
    <w:p w14:paraId="5CCE9044" w14:textId="19E86EFE" w:rsidR="00443F58" w:rsidRPr="00D063C0" w:rsidRDefault="00ED5135" w:rsidP="008D4E14">
      <w:pPr>
        <w:spacing w:line="286" w:lineRule="auto"/>
        <w:ind w:left="450"/>
        <w:jc w:val="both"/>
        <w:rPr>
          <w:sz w:val="24"/>
          <w:szCs w:val="24"/>
        </w:rPr>
      </w:pPr>
      <w:r>
        <w:rPr>
          <w:sz w:val="24"/>
          <w:szCs w:val="24"/>
          <w:u w:val="single"/>
        </w:rPr>
        <w:t xml:space="preserve">Continuance of Trial/Calendar Call </w:t>
      </w:r>
      <w:r w:rsidRPr="00C54307">
        <w:rPr>
          <w:sz w:val="24"/>
          <w:szCs w:val="24"/>
          <w:u w:val="single"/>
        </w:rPr>
        <w:t>hearing</w:t>
      </w:r>
      <w:r w:rsidR="00C54307">
        <w:rPr>
          <w:sz w:val="24"/>
          <w:szCs w:val="24"/>
        </w:rPr>
        <w:t xml:space="preserve">: </w:t>
      </w:r>
      <w:r w:rsidR="00677721" w:rsidRPr="00542ECB">
        <w:rPr>
          <w:sz w:val="24"/>
          <w:szCs w:val="24"/>
        </w:rPr>
        <w:t>All motions for continuance must comply with Rule 8.240, Florida Rules of Juvenile Procedure and include all information required by the Rule.</w:t>
      </w:r>
      <w:r w:rsidR="00542ECB">
        <w:rPr>
          <w:sz w:val="24"/>
          <w:szCs w:val="24"/>
        </w:rPr>
        <w:t xml:space="preserve"> </w:t>
      </w:r>
      <w:r w:rsidR="00041464">
        <w:rPr>
          <w:sz w:val="24"/>
          <w:szCs w:val="24"/>
        </w:rPr>
        <w:t xml:space="preserve">Additionally, </w:t>
      </w:r>
      <w:r w:rsidR="00041464">
        <w:rPr>
          <w:w w:val="105"/>
          <w:sz w:val="24"/>
          <w:szCs w:val="24"/>
        </w:rPr>
        <w:t>the motion must state if the basis for the request for continuance is for one of the reasons set forth in §39.0136(3)(b), Fla. Stat.</w:t>
      </w:r>
      <w:r w:rsidR="009E3475">
        <w:rPr>
          <w:w w:val="105"/>
          <w:sz w:val="24"/>
          <w:szCs w:val="24"/>
        </w:rPr>
        <w:t xml:space="preserve"> </w:t>
      </w:r>
      <w:r w:rsidR="00443F58" w:rsidRPr="00C54307">
        <w:rPr>
          <w:sz w:val="24"/>
          <w:szCs w:val="24"/>
        </w:rPr>
        <w:t>A</w:t>
      </w:r>
      <w:r w:rsidR="00443F58">
        <w:rPr>
          <w:sz w:val="24"/>
          <w:szCs w:val="24"/>
        </w:rPr>
        <w:t xml:space="preserve"> motion for continuance of the Trial/Calendar Call hearing </w:t>
      </w:r>
      <w:r w:rsidR="00D26139">
        <w:rPr>
          <w:sz w:val="24"/>
          <w:szCs w:val="24"/>
        </w:rPr>
        <w:t>must be filed</w:t>
      </w:r>
      <w:r w:rsidR="008977EF">
        <w:rPr>
          <w:sz w:val="24"/>
          <w:szCs w:val="24"/>
        </w:rPr>
        <w:t xml:space="preserve"> </w:t>
      </w:r>
      <w:r w:rsidR="00D063C0">
        <w:rPr>
          <w:b/>
          <w:bCs/>
          <w:sz w:val="24"/>
          <w:szCs w:val="24"/>
          <w:u w:val="single"/>
        </w:rPr>
        <w:t>no later than 7 days prior</w:t>
      </w:r>
      <w:r w:rsidR="00D063C0" w:rsidRPr="0047551D">
        <w:rPr>
          <w:b/>
          <w:bCs/>
          <w:sz w:val="24"/>
          <w:szCs w:val="24"/>
        </w:rPr>
        <w:t xml:space="preserve"> </w:t>
      </w:r>
      <w:r w:rsidR="00D063C0" w:rsidRPr="00D063C0">
        <w:rPr>
          <w:sz w:val="24"/>
          <w:szCs w:val="24"/>
        </w:rPr>
        <w:t>to the scheduled Trial/Calendar Call hearing</w:t>
      </w:r>
      <w:r w:rsidR="00D063C0">
        <w:rPr>
          <w:sz w:val="24"/>
          <w:szCs w:val="24"/>
        </w:rPr>
        <w:t xml:space="preserve">. </w:t>
      </w:r>
      <w:r w:rsidR="00470D39">
        <w:rPr>
          <w:sz w:val="24"/>
          <w:szCs w:val="24"/>
        </w:rPr>
        <w:t xml:space="preserve">A </w:t>
      </w:r>
      <w:r w:rsidR="00650E03">
        <w:rPr>
          <w:sz w:val="24"/>
          <w:szCs w:val="24"/>
        </w:rPr>
        <w:t xml:space="preserve">virtual </w:t>
      </w:r>
      <w:r w:rsidR="00470D39">
        <w:rPr>
          <w:sz w:val="24"/>
          <w:szCs w:val="24"/>
        </w:rPr>
        <w:t xml:space="preserve">hearing on the motion for continuance will be </w:t>
      </w:r>
      <w:r w:rsidR="00650E03">
        <w:rPr>
          <w:sz w:val="24"/>
          <w:szCs w:val="24"/>
        </w:rPr>
        <w:t xml:space="preserve">held at </w:t>
      </w:r>
      <w:r w:rsidR="00650E03" w:rsidRPr="00BF1C4E">
        <w:rPr>
          <w:b/>
          <w:bCs/>
          <w:sz w:val="24"/>
          <w:szCs w:val="24"/>
          <w:u w:val="single"/>
        </w:rPr>
        <w:t>11am, the Thursday</w:t>
      </w:r>
      <w:r w:rsidR="00650E03" w:rsidRPr="00BF1C4E">
        <w:rPr>
          <w:sz w:val="24"/>
          <w:szCs w:val="24"/>
          <w:u w:val="single"/>
        </w:rPr>
        <w:t xml:space="preserve"> </w:t>
      </w:r>
      <w:r w:rsidR="00650E03" w:rsidRPr="00BF1C4E">
        <w:rPr>
          <w:b/>
          <w:bCs/>
          <w:sz w:val="24"/>
          <w:szCs w:val="24"/>
          <w:u w:val="single"/>
        </w:rPr>
        <w:t>prior</w:t>
      </w:r>
      <w:r w:rsidR="00650E03">
        <w:rPr>
          <w:sz w:val="24"/>
          <w:szCs w:val="24"/>
        </w:rPr>
        <w:t xml:space="preserve"> to the Trial/Calendar Call hearing. </w:t>
      </w:r>
      <w:r w:rsidR="001816C9">
        <w:rPr>
          <w:sz w:val="24"/>
          <w:szCs w:val="24"/>
        </w:rPr>
        <w:t>All parties must appear</w:t>
      </w:r>
      <w:r w:rsidR="006B6787">
        <w:rPr>
          <w:sz w:val="24"/>
          <w:szCs w:val="24"/>
        </w:rPr>
        <w:t xml:space="preserve">. If any party fails to appear, the court will </w:t>
      </w:r>
      <w:r w:rsidR="0097471D">
        <w:rPr>
          <w:sz w:val="24"/>
          <w:szCs w:val="24"/>
        </w:rPr>
        <w:t>address the motion for continuance during the Trial/Calendar Call hearing.</w:t>
      </w:r>
    </w:p>
    <w:p w14:paraId="76B6AD83" w14:textId="77777777" w:rsidR="001B1AD2" w:rsidRPr="00364C5A" w:rsidRDefault="001B1AD2" w:rsidP="00364C5A">
      <w:pPr>
        <w:ind w:left="450"/>
        <w:jc w:val="both"/>
        <w:rPr>
          <w:sz w:val="24"/>
          <w:szCs w:val="24"/>
        </w:rPr>
      </w:pPr>
    </w:p>
    <w:p w14:paraId="592B7C24" w14:textId="534C6A88" w:rsidR="001B1AD2" w:rsidRPr="00364C5A" w:rsidRDefault="0097471D" w:rsidP="00364C5A">
      <w:pPr>
        <w:spacing w:line="286" w:lineRule="auto"/>
        <w:ind w:left="450"/>
        <w:jc w:val="both"/>
        <w:rPr>
          <w:sz w:val="24"/>
          <w:szCs w:val="24"/>
        </w:rPr>
      </w:pPr>
      <w:r>
        <w:rPr>
          <w:sz w:val="24"/>
          <w:szCs w:val="24"/>
        </w:rPr>
        <w:t>All</w:t>
      </w:r>
      <w:r w:rsidR="001B1AD2" w:rsidRPr="00364C5A">
        <w:rPr>
          <w:sz w:val="24"/>
          <w:szCs w:val="24"/>
        </w:rPr>
        <w:t xml:space="preserve"> parties and counsel must appear at the Trial/Calendar Call hearing. </w:t>
      </w:r>
      <w:r w:rsidR="001B1AD2" w:rsidRPr="00364C5A">
        <w:rPr>
          <w:b/>
          <w:bCs/>
          <w:sz w:val="24"/>
          <w:szCs w:val="24"/>
        </w:rPr>
        <w:t>Failure to appear at the Trial/Calendar Call hearing may result in a default.</w:t>
      </w:r>
      <w:r w:rsidR="001B1AD2" w:rsidRPr="00364C5A">
        <w:rPr>
          <w:sz w:val="24"/>
          <w:szCs w:val="24"/>
        </w:rPr>
        <w:t xml:space="preserve"> At the Trial/Calendar Call hearing, </w:t>
      </w:r>
      <w:r w:rsidR="001C1B07">
        <w:rPr>
          <w:sz w:val="24"/>
          <w:szCs w:val="24"/>
        </w:rPr>
        <w:t>motions for continuance,</w:t>
      </w:r>
      <w:r w:rsidR="001B1AD2" w:rsidRPr="00364C5A">
        <w:rPr>
          <w:sz w:val="24"/>
          <w:szCs w:val="24"/>
        </w:rPr>
        <w:t xml:space="preserve"> defaults, consents or surrenders will first be addressed</w:t>
      </w:r>
      <w:r w:rsidR="001C1B07">
        <w:rPr>
          <w:sz w:val="24"/>
          <w:szCs w:val="24"/>
        </w:rPr>
        <w:t xml:space="preserve"> in that order</w:t>
      </w:r>
      <w:r w:rsidR="001B1AD2" w:rsidRPr="00364C5A">
        <w:rPr>
          <w:sz w:val="24"/>
          <w:szCs w:val="24"/>
        </w:rPr>
        <w:t>. Thereafter, a trial order with an anticipated date and time during the Trial Period will be established for the remaining cases.</w:t>
      </w:r>
    </w:p>
    <w:p w14:paraId="74464D2A" w14:textId="77777777" w:rsidR="001B1AD2" w:rsidRPr="00364C5A" w:rsidRDefault="001B1AD2" w:rsidP="00364C5A">
      <w:pPr>
        <w:spacing w:line="286" w:lineRule="auto"/>
        <w:ind w:left="450"/>
        <w:jc w:val="both"/>
        <w:rPr>
          <w:sz w:val="24"/>
          <w:szCs w:val="24"/>
        </w:rPr>
      </w:pPr>
    </w:p>
    <w:p w14:paraId="480B272A" w14:textId="72EAF138" w:rsidR="001B1AD2" w:rsidRPr="00364C5A" w:rsidRDefault="001B1AD2" w:rsidP="00364C5A">
      <w:pPr>
        <w:spacing w:line="286" w:lineRule="auto"/>
        <w:ind w:left="450"/>
        <w:jc w:val="both"/>
        <w:rPr>
          <w:sz w:val="24"/>
          <w:szCs w:val="24"/>
        </w:rPr>
      </w:pPr>
      <w:r w:rsidRPr="00364C5A">
        <w:rPr>
          <w:sz w:val="24"/>
          <w:szCs w:val="24"/>
        </w:rPr>
        <w:t xml:space="preserve">During the designated Trial Period, there will be no regular calendar. </w:t>
      </w:r>
      <w:r w:rsidR="00065CA1">
        <w:rPr>
          <w:sz w:val="24"/>
          <w:szCs w:val="24"/>
        </w:rPr>
        <w:t>Mon</w:t>
      </w:r>
      <w:r w:rsidRPr="00364C5A">
        <w:rPr>
          <w:sz w:val="24"/>
          <w:szCs w:val="24"/>
        </w:rPr>
        <w:t xml:space="preserve">days and Fridays of each non-trial period will be utilized for special set hearings, emergencies and any </w:t>
      </w:r>
      <w:r w:rsidRPr="00364C5A">
        <w:rPr>
          <w:sz w:val="24"/>
          <w:szCs w:val="24"/>
        </w:rPr>
        <w:lastRenderedPageBreak/>
        <w:t>overflow days for trials/adjudicatory hearings that could not be concluded during the trial period.</w:t>
      </w:r>
    </w:p>
    <w:p w14:paraId="6EEA471A" w14:textId="77777777" w:rsidR="001B1AD2" w:rsidRPr="00364C5A" w:rsidRDefault="001B1AD2" w:rsidP="00364C5A">
      <w:pPr>
        <w:spacing w:line="286" w:lineRule="auto"/>
        <w:ind w:left="450" w:right="280"/>
        <w:jc w:val="both"/>
        <w:rPr>
          <w:sz w:val="24"/>
          <w:szCs w:val="24"/>
        </w:rPr>
      </w:pPr>
    </w:p>
    <w:p w14:paraId="376C8DFA" w14:textId="4833205D" w:rsidR="001B1AD2" w:rsidRPr="00364C5A" w:rsidRDefault="001B1AD2" w:rsidP="00C577D1">
      <w:pPr>
        <w:spacing w:line="286" w:lineRule="auto"/>
        <w:ind w:left="450" w:right="280"/>
        <w:jc w:val="both"/>
        <w:rPr>
          <w:sz w:val="24"/>
          <w:szCs w:val="24"/>
        </w:rPr>
      </w:pPr>
      <w:r w:rsidRPr="00364C5A">
        <w:rPr>
          <w:sz w:val="24"/>
          <w:szCs w:val="24"/>
        </w:rPr>
        <w:t xml:space="preserve">Each month’s designated Trial/Calendar Call hearing date and Trial Period </w:t>
      </w:r>
      <w:r w:rsidR="00917A51">
        <w:rPr>
          <w:sz w:val="24"/>
          <w:szCs w:val="24"/>
        </w:rPr>
        <w:t>will</w:t>
      </w:r>
      <w:r w:rsidR="00584525">
        <w:rPr>
          <w:sz w:val="24"/>
          <w:szCs w:val="24"/>
        </w:rPr>
        <w:t xml:space="preserve"> be circulated via memorandum and</w:t>
      </w:r>
      <w:r w:rsidR="00917A51">
        <w:rPr>
          <w:sz w:val="24"/>
          <w:szCs w:val="24"/>
        </w:rPr>
        <w:t xml:space="preserve"> be available on the Division landing page for the Eleventh Judicial Circuit</w:t>
      </w:r>
      <w:r w:rsidR="002E6317">
        <w:rPr>
          <w:sz w:val="24"/>
          <w:szCs w:val="24"/>
        </w:rPr>
        <w:t xml:space="preserve"> </w:t>
      </w:r>
      <w:r w:rsidR="00FE45BD">
        <w:rPr>
          <w:sz w:val="24"/>
          <w:szCs w:val="24"/>
        </w:rPr>
        <w:t xml:space="preserve">which can be found at the following: </w:t>
      </w:r>
      <w:hyperlink r:id="rId10" w:history="1">
        <w:r w:rsidR="00B77410" w:rsidRPr="0043668D">
          <w:rPr>
            <w:rStyle w:val="Hyperlink"/>
            <w:sz w:val="24"/>
            <w:szCs w:val="24"/>
          </w:rPr>
          <w:t>https://www.jud11.flcourts.org/About-the-Court/Judges/Judicial-Directory</w:t>
        </w:r>
      </w:hyperlink>
      <w:r w:rsidR="00B77410">
        <w:rPr>
          <w:sz w:val="24"/>
          <w:szCs w:val="24"/>
        </w:rPr>
        <w:t xml:space="preserve">. </w:t>
      </w:r>
    </w:p>
    <w:p w14:paraId="6B5ED25F" w14:textId="77777777" w:rsidR="00E41E24" w:rsidRDefault="00E41E24" w:rsidP="00410BF1">
      <w:pPr>
        <w:pStyle w:val="ListParagraph"/>
        <w:ind w:left="450" w:firstLine="0"/>
        <w:jc w:val="both"/>
        <w:rPr>
          <w:sz w:val="24"/>
          <w:szCs w:val="24"/>
        </w:rPr>
      </w:pPr>
    </w:p>
    <w:p w14:paraId="10187FEF" w14:textId="405E1C2D" w:rsidR="000C7215" w:rsidRPr="002A6C38" w:rsidRDefault="005323D4" w:rsidP="000C7215">
      <w:pPr>
        <w:pStyle w:val="ListParagraph"/>
        <w:numPr>
          <w:ilvl w:val="1"/>
          <w:numId w:val="8"/>
        </w:numPr>
        <w:ind w:left="450" w:firstLine="360"/>
        <w:jc w:val="both"/>
        <w:rPr>
          <w:sz w:val="24"/>
          <w:szCs w:val="24"/>
        </w:rPr>
      </w:pPr>
      <w:r w:rsidRPr="00E2715E">
        <w:rPr>
          <w:b/>
          <w:bCs/>
          <w:sz w:val="24"/>
          <w:szCs w:val="24"/>
          <w:u w:val="single"/>
        </w:rPr>
        <w:t>Special Sets and Add-Ons</w:t>
      </w:r>
      <w:r>
        <w:rPr>
          <w:b/>
          <w:bCs/>
          <w:sz w:val="24"/>
          <w:szCs w:val="24"/>
        </w:rPr>
        <w:t>:</w:t>
      </w:r>
    </w:p>
    <w:p w14:paraId="756BC71B" w14:textId="77777777" w:rsidR="002A6C38" w:rsidRPr="000C7215" w:rsidRDefault="002A6C38" w:rsidP="002A6C38">
      <w:pPr>
        <w:pStyle w:val="ListParagraph"/>
        <w:ind w:left="810" w:firstLine="0"/>
        <w:jc w:val="both"/>
        <w:rPr>
          <w:sz w:val="24"/>
          <w:szCs w:val="24"/>
        </w:rPr>
      </w:pPr>
    </w:p>
    <w:p w14:paraId="7A033A64" w14:textId="1C80B124" w:rsidR="00CB1E4F" w:rsidRPr="000C7215" w:rsidRDefault="00CB1E4F" w:rsidP="000C7215">
      <w:pPr>
        <w:ind w:left="450"/>
        <w:jc w:val="both"/>
        <w:rPr>
          <w:sz w:val="24"/>
          <w:szCs w:val="24"/>
        </w:rPr>
      </w:pPr>
      <w:r w:rsidRPr="000C7215">
        <w:rPr>
          <w:sz w:val="24"/>
          <w:szCs w:val="24"/>
        </w:rPr>
        <w:t>Requests for special set hearings</w:t>
      </w:r>
      <w:r w:rsidR="009D08FE" w:rsidRPr="000C7215">
        <w:rPr>
          <w:sz w:val="24"/>
          <w:szCs w:val="24"/>
        </w:rPr>
        <w:t xml:space="preserve"> outside of agency calendar or add-ons to agency calendar days must comply with Section C of this Order as set forth below.</w:t>
      </w:r>
    </w:p>
    <w:p w14:paraId="3654AF2A" w14:textId="04BBF922" w:rsidR="00111A51" w:rsidRPr="006D5A4D" w:rsidRDefault="00111A51" w:rsidP="006D5A4D">
      <w:pPr>
        <w:rPr>
          <w:sz w:val="24"/>
          <w:szCs w:val="24"/>
        </w:rPr>
      </w:pPr>
    </w:p>
    <w:p w14:paraId="431E2010" w14:textId="5A0034AD" w:rsidR="00831AAB" w:rsidRDefault="00831AAB" w:rsidP="00BF0D22">
      <w:pPr>
        <w:pStyle w:val="ListParagraph"/>
        <w:numPr>
          <w:ilvl w:val="0"/>
          <w:numId w:val="8"/>
        </w:numPr>
        <w:spacing w:line="286" w:lineRule="auto"/>
        <w:rPr>
          <w:sz w:val="24"/>
          <w:szCs w:val="24"/>
        </w:rPr>
      </w:pPr>
      <w:r w:rsidRPr="00831AAB">
        <w:rPr>
          <w:b/>
          <w:bCs/>
          <w:sz w:val="24"/>
          <w:szCs w:val="24"/>
          <w:u w:val="single"/>
        </w:rPr>
        <w:t>Zoom Hearings</w:t>
      </w:r>
      <w:r w:rsidR="00E2715E">
        <w:rPr>
          <w:b/>
          <w:bCs/>
          <w:sz w:val="24"/>
          <w:szCs w:val="24"/>
          <w:u w:val="single"/>
        </w:rPr>
        <w:t xml:space="preserve"> Generally</w:t>
      </w:r>
      <w:r>
        <w:rPr>
          <w:sz w:val="24"/>
          <w:szCs w:val="24"/>
        </w:rPr>
        <w:t>:</w:t>
      </w:r>
    </w:p>
    <w:p w14:paraId="0CFCDBCD" w14:textId="5E55B7DA" w:rsidR="00571B0D" w:rsidRDefault="007C4765" w:rsidP="00BF0D22">
      <w:pPr>
        <w:pStyle w:val="ListParagraph"/>
        <w:numPr>
          <w:ilvl w:val="1"/>
          <w:numId w:val="8"/>
        </w:numPr>
        <w:spacing w:line="286" w:lineRule="auto"/>
        <w:jc w:val="both"/>
        <w:rPr>
          <w:sz w:val="24"/>
          <w:szCs w:val="24"/>
        </w:rPr>
      </w:pPr>
      <w:r>
        <w:rPr>
          <w:sz w:val="24"/>
          <w:szCs w:val="24"/>
        </w:rPr>
        <w:t xml:space="preserve">For Zoom hearings, each </w:t>
      </w:r>
      <w:r w:rsidR="001B4BDE">
        <w:rPr>
          <w:sz w:val="24"/>
          <w:szCs w:val="24"/>
        </w:rPr>
        <w:t>attorney, party, witness or participant should rename his or her display name t</w:t>
      </w:r>
      <w:r w:rsidR="00ED1528">
        <w:rPr>
          <w:sz w:val="24"/>
          <w:szCs w:val="24"/>
        </w:rPr>
        <w:t>o his or her name for identification</w:t>
      </w:r>
      <w:r w:rsidR="00E04064">
        <w:rPr>
          <w:sz w:val="24"/>
          <w:szCs w:val="24"/>
        </w:rPr>
        <w:t xml:space="preserve"> purposes</w:t>
      </w:r>
      <w:r w:rsidR="00ED1528">
        <w:rPr>
          <w:sz w:val="24"/>
          <w:szCs w:val="24"/>
        </w:rPr>
        <w:t>. (Note: Foster parents should utilize only their initials.)</w:t>
      </w:r>
      <w:r w:rsidR="001E51D9">
        <w:rPr>
          <w:sz w:val="24"/>
          <w:szCs w:val="24"/>
        </w:rPr>
        <w:t xml:space="preserve"> Each attorney should advise his or her client of this requirement.</w:t>
      </w:r>
    </w:p>
    <w:p w14:paraId="30411743" w14:textId="084FD6EC" w:rsidR="00571B0D" w:rsidRPr="005F6A94" w:rsidRDefault="00E62422" w:rsidP="00BF0D22">
      <w:pPr>
        <w:pStyle w:val="ListParagraph"/>
        <w:numPr>
          <w:ilvl w:val="1"/>
          <w:numId w:val="8"/>
        </w:numPr>
        <w:spacing w:line="286" w:lineRule="auto"/>
        <w:jc w:val="both"/>
        <w:rPr>
          <w:sz w:val="24"/>
          <w:szCs w:val="24"/>
        </w:rPr>
      </w:pPr>
      <w:r w:rsidRPr="00AC2BBA">
        <w:rPr>
          <w:b/>
          <w:bCs/>
          <w:sz w:val="24"/>
          <w:szCs w:val="24"/>
          <w:u w:val="single"/>
        </w:rPr>
        <w:t>Zoom hearings are court appearances and proper courtroom decorum is required</w:t>
      </w:r>
      <w:r>
        <w:rPr>
          <w:sz w:val="24"/>
          <w:szCs w:val="24"/>
        </w:rPr>
        <w:t>.</w:t>
      </w:r>
      <w:r w:rsidR="005F6A94">
        <w:rPr>
          <w:sz w:val="24"/>
          <w:szCs w:val="24"/>
        </w:rPr>
        <w:t xml:space="preserve"> If you are not appearing on a case, it is expected that you will not interject during a proceeding, unless first addressed by the Court.</w:t>
      </w:r>
    </w:p>
    <w:p w14:paraId="3AC46184" w14:textId="4E960216" w:rsidR="00571B0D" w:rsidRDefault="00493061" w:rsidP="00BF0D22">
      <w:pPr>
        <w:pStyle w:val="ListParagraph"/>
        <w:numPr>
          <w:ilvl w:val="1"/>
          <w:numId w:val="8"/>
        </w:numPr>
        <w:spacing w:line="286" w:lineRule="auto"/>
        <w:jc w:val="both"/>
        <w:rPr>
          <w:sz w:val="24"/>
          <w:szCs w:val="24"/>
        </w:rPr>
      </w:pPr>
      <w:r>
        <w:rPr>
          <w:sz w:val="24"/>
          <w:szCs w:val="24"/>
        </w:rPr>
        <w:t>All parties</w:t>
      </w:r>
      <w:r w:rsidR="00EE2DF7">
        <w:rPr>
          <w:sz w:val="24"/>
          <w:szCs w:val="24"/>
        </w:rPr>
        <w:t xml:space="preserve"> and witnesses</w:t>
      </w:r>
      <w:r>
        <w:rPr>
          <w:sz w:val="24"/>
          <w:szCs w:val="24"/>
        </w:rPr>
        <w:t xml:space="preserve"> are expected to appear in a timely manner</w:t>
      </w:r>
      <w:r w:rsidR="00EE2DF7">
        <w:rPr>
          <w:sz w:val="24"/>
          <w:szCs w:val="24"/>
        </w:rPr>
        <w:t xml:space="preserve">, unless </w:t>
      </w:r>
      <w:r w:rsidR="006F2C02">
        <w:rPr>
          <w:sz w:val="24"/>
          <w:szCs w:val="24"/>
        </w:rPr>
        <w:t xml:space="preserve">he or she has </w:t>
      </w:r>
      <w:r w:rsidR="00EE2DF7">
        <w:rPr>
          <w:sz w:val="24"/>
          <w:szCs w:val="24"/>
        </w:rPr>
        <w:t>previously advis</w:t>
      </w:r>
      <w:r w:rsidR="006F2C02">
        <w:rPr>
          <w:sz w:val="24"/>
          <w:szCs w:val="24"/>
        </w:rPr>
        <w:t>ed</w:t>
      </w:r>
      <w:r w:rsidR="00EE2DF7">
        <w:rPr>
          <w:sz w:val="24"/>
          <w:szCs w:val="24"/>
        </w:rPr>
        <w:t xml:space="preserve"> the </w:t>
      </w:r>
      <w:r w:rsidR="00B10353">
        <w:rPr>
          <w:sz w:val="24"/>
          <w:szCs w:val="24"/>
        </w:rPr>
        <w:t>Judicial Assistant</w:t>
      </w:r>
      <w:r w:rsidR="00EE2DF7">
        <w:rPr>
          <w:sz w:val="24"/>
          <w:szCs w:val="24"/>
        </w:rPr>
        <w:t xml:space="preserve"> of a conflic</w:t>
      </w:r>
      <w:r w:rsidR="00D554BD">
        <w:rPr>
          <w:sz w:val="24"/>
          <w:szCs w:val="24"/>
        </w:rPr>
        <w:t>t</w:t>
      </w:r>
      <w:r w:rsidR="005173AC">
        <w:rPr>
          <w:sz w:val="24"/>
          <w:szCs w:val="24"/>
        </w:rPr>
        <w:t xml:space="preserve"> and t</w:t>
      </w:r>
      <w:r w:rsidR="00D554BD">
        <w:rPr>
          <w:sz w:val="24"/>
          <w:szCs w:val="24"/>
        </w:rPr>
        <w:t xml:space="preserve">he Judicial Assistant </w:t>
      </w:r>
      <w:r w:rsidR="005173AC">
        <w:rPr>
          <w:sz w:val="24"/>
          <w:szCs w:val="24"/>
        </w:rPr>
        <w:t>has confirmed</w:t>
      </w:r>
      <w:r w:rsidR="005A2AA5">
        <w:rPr>
          <w:sz w:val="24"/>
          <w:szCs w:val="24"/>
        </w:rPr>
        <w:t xml:space="preserve"> </w:t>
      </w:r>
      <w:r w:rsidR="005173AC">
        <w:rPr>
          <w:sz w:val="24"/>
          <w:szCs w:val="24"/>
        </w:rPr>
        <w:t>that</w:t>
      </w:r>
      <w:r w:rsidR="005A2AA5">
        <w:rPr>
          <w:sz w:val="24"/>
          <w:szCs w:val="24"/>
        </w:rPr>
        <w:t xml:space="preserve"> an accommodation can be made</w:t>
      </w:r>
      <w:r w:rsidR="00EE2DF7">
        <w:rPr>
          <w:sz w:val="24"/>
          <w:szCs w:val="24"/>
        </w:rPr>
        <w:t>.</w:t>
      </w:r>
      <w:r w:rsidR="0087486D">
        <w:rPr>
          <w:sz w:val="24"/>
          <w:szCs w:val="24"/>
        </w:rPr>
        <w:t xml:space="preserve"> Absent this confirmation, the party must </w:t>
      </w:r>
      <w:r w:rsidR="00D06A71">
        <w:rPr>
          <w:sz w:val="24"/>
          <w:szCs w:val="24"/>
        </w:rPr>
        <w:t xml:space="preserve">personally </w:t>
      </w:r>
      <w:r w:rsidR="0087486D">
        <w:rPr>
          <w:sz w:val="24"/>
          <w:szCs w:val="24"/>
        </w:rPr>
        <w:t>appear and address this with the Court.</w:t>
      </w:r>
    </w:p>
    <w:p w14:paraId="45AD2CDB" w14:textId="178490B0" w:rsidR="005E1501" w:rsidRDefault="005E1501" w:rsidP="00BF0D22">
      <w:pPr>
        <w:pStyle w:val="ListParagraph"/>
        <w:numPr>
          <w:ilvl w:val="1"/>
          <w:numId w:val="8"/>
        </w:numPr>
        <w:spacing w:line="286" w:lineRule="auto"/>
        <w:jc w:val="both"/>
        <w:rPr>
          <w:sz w:val="24"/>
          <w:szCs w:val="24"/>
        </w:rPr>
      </w:pPr>
      <w:r>
        <w:rPr>
          <w:sz w:val="24"/>
          <w:szCs w:val="24"/>
        </w:rPr>
        <w:t>I</w:t>
      </w:r>
      <w:r w:rsidR="00C603DD">
        <w:rPr>
          <w:sz w:val="24"/>
          <w:szCs w:val="24"/>
        </w:rPr>
        <w:t>n accordance with the rules of professional conduct and professionalism, i</w:t>
      </w:r>
      <w:r>
        <w:rPr>
          <w:sz w:val="24"/>
          <w:szCs w:val="24"/>
        </w:rPr>
        <w:t xml:space="preserve">t is the attorney’s responsibility to </w:t>
      </w:r>
      <w:r w:rsidR="00552860">
        <w:rPr>
          <w:sz w:val="24"/>
          <w:szCs w:val="24"/>
        </w:rPr>
        <w:t xml:space="preserve">notify the </w:t>
      </w:r>
      <w:r w:rsidR="00C66957">
        <w:rPr>
          <w:sz w:val="24"/>
          <w:szCs w:val="24"/>
        </w:rPr>
        <w:t>C</w:t>
      </w:r>
      <w:r w:rsidR="00552860">
        <w:rPr>
          <w:sz w:val="24"/>
          <w:szCs w:val="24"/>
        </w:rPr>
        <w:t>ourt (via check-in with the Bailiff or e-mail to the Judicial Assistant)</w:t>
      </w:r>
      <w:r w:rsidR="000C601E">
        <w:rPr>
          <w:sz w:val="24"/>
          <w:szCs w:val="24"/>
        </w:rPr>
        <w:t xml:space="preserve"> of any delays in ability to </w:t>
      </w:r>
      <w:r w:rsidR="00F910BA">
        <w:rPr>
          <w:sz w:val="24"/>
          <w:szCs w:val="24"/>
        </w:rPr>
        <w:t xml:space="preserve">timely appear for a </w:t>
      </w:r>
      <w:r w:rsidR="00880877">
        <w:rPr>
          <w:sz w:val="24"/>
          <w:szCs w:val="24"/>
        </w:rPr>
        <w:t xml:space="preserve">scheduled </w:t>
      </w:r>
      <w:r w:rsidR="00F910BA">
        <w:rPr>
          <w:sz w:val="24"/>
          <w:szCs w:val="24"/>
        </w:rPr>
        <w:t xml:space="preserve">hearing. </w:t>
      </w:r>
      <w:r w:rsidR="00880877">
        <w:rPr>
          <w:sz w:val="24"/>
          <w:szCs w:val="24"/>
        </w:rPr>
        <w:t>Upon request, a</w:t>
      </w:r>
      <w:r w:rsidR="00541016">
        <w:rPr>
          <w:sz w:val="24"/>
          <w:szCs w:val="24"/>
        </w:rPr>
        <w:t xml:space="preserve">ccommodations may be made to call </w:t>
      </w:r>
      <w:r w:rsidR="00EB0C94">
        <w:rPr>
          <w:sz w:val="24"/>
          <w:szCs w:val="24"/>
        </w:rPr>
        <w:t>a case out of turn or at the end of calendar due to these conflicts</w:t>
      </w:r>
      <w:r w:rsidR="00C66957">
        <w:rPr>
          <w:sz w:val="24"/>
          <w:szCs w:val="24"/>
        </w:rPr>
        <w:t>,</w:t>
      </w:r>
      <w:r w:rsidR="00EB0C94">
        <w:rPr>
          <w:sz w:val="24"/>
          <w:szCs w:val="24"/>
        </w:rPr>
        <w:t xml:space="preserve"> at the discretion of the Court.</w:t>
      </w:r>
    </w:p>
    <w:p w14:paraId="7D39C8A7" w14:textId="445B05D8" w:rsidR="000F4E4F" w:rsidRPr="005F6A94" w:rsidRDefault="00CC4DB7" w:rsidP="00BF0D22">
      <w:pPr>
        <w:pStyle w:val="ListParagraph"/>
        <w:numPr>
          <w:ilvl w:val="1"/>
          <w:numId w:val="8"/>
        </w:numPr>
        <w:spacing w:line="286" w:lineRule="auto"/>
        <w:jc w:val="both"/>
        <w:rPr>
          <w:sz w:val="24"/>
          <w:szCs w:val="24"/>
        </w:rPr>
      </w:pPr>
      <w:r w:rsidRPr="005F6A94">
        <w:rPr>
          <w:sz w:val="24"/>
          <w:szCs w:val="24"/>
        </w:rPr>
        <w:t>Each person appearing for the hearing must visibly appear during the hearing</w:t>
      </w:r>
      <w:r w:rsidR="000F7919">
        <w:rPr>
          <w:sz w:val="24"/>
          <w:szCs w:val="24"/>
        </w:rPr>
        <w:t xml:space="preserve"> unless excused by the Court</w:t>
      </w:r>
      <w:r w:rsidRPr="005F6A94">
        <w:rPr>
          <w:sz w:val="24"/>
          <w:szCs w:val="24"/>
        </w:rPr>
        <w:t>.</w:t>
      </w:r>
    </w:p>
    <w:p w14:paraId="7B44666C" w14:textId="77777777" w:rsidR="005F6A94" w:rsidRPr="005F6A94" w:rsidRDefault="005F6A94" w:rsidP="00BF0D22">
      <w:pPr>
        <w:pStyle w:val="ListParagraph"/>
        <w:spacing w:line="286" w:lineRule="auto"/>
        <w:ind w:left="450" w:firstLine="0"/>
        <w:rPr>
          <w:sz w:val="24"/>
          <w:szCs w:val="24"/>
        </w:rPr>
      </w:pPr>
    </w:p>
    <w:p w14:paraId="471A54E8" w14:textId="5AB73578" w:rsidR="000F4E4F" w:rsidRDefault="00273827" w:rsidP="00BF0D22">
      <w:pPr>
        <w:pStyle w:val="ListParagraph"/>
        <w:numPr>
          <w:ilvl w:val="0"/>
          <w:numId w:val="8"/>
        </w:numPr>
        <w:spacing w:line="286" w:lineRule="auto"/>
        <w:jc w:val="both"/>
        <w:rPr>
          <w:sz w:val="24"/>
          <w:szCs w:val="24"/>
        </w:rPr>
      </w:pPr>
      <w:r>
        <w:rPr>
          <w:sz w:val="24"/>
          <w:szCs w:val="24"/>
        </w:rPr>
        <w:t xml:space="preserve">To ensure procedural and substantive due process, </w:t>
      </w:r>
      <w:r w:rsidR="00A34A8A" w:rsidRPr="00F45AD0">
        <w:rPr>
          <w:sz w:val="24"/>
          <w:szCs w:val="24"/>
          <w:u w:val="single"/>
        </w:rPr>
        <w:t>absent an emergency</w:t>
      </w:r>
      <w:r w:rsidR="00A34A8A">
        <w:rPr>
          <w:sz w:val="24"/>
          <w:szCs w:val="24"/>
        </w:rPr>
        <w:t xml:space="preserve">, </w:t>
      </w:r>
      <w:r w:rsidR="00225A94">
        <w:rPr>
          <w:sz w:val="24"/>
          <w:szCs w:val="24"/>
        </w:rPr>
        <w:t>regular calendar/specially-set hearing</w:t>
      </w:r>
      <w:r w:rsidR="00716CD9">
        <w:rPr>
          <w:sz w:val="24"/>
          <w:szCs w:val="24"/>
        </w:rPr>
        <w:t>s</w:t>
      </w:r>
      <w:r>
        <w:rPr>
          <w:sz w:val="24"/>
          <w:szCs w:val="24"/>
        </w:rPr>
        <w:t xml:space="preserve"> </w:t>
      </w:r>
      <w:r w:rsidR="00D1305E" w:rsidRPr="00D1305E">
        <w:rPr>
          <w:b/>
          <w:bCs/>
          <w:sz w:val="24"/>
          <w:szCs w:val="24"/>
          <w:u w:val="single"/>
        </w:rPr>
        <w:t>shall</w:t>
      </w:r>
      <w:r w:rsidRPr="00D1305E">
        <w:rPr>
          <w:b/>
          <w:bCs/>
          <w:sz w:val="24"/>
          <w:szCs w:val="24"/>
          <w:u w:val="single"/>
        </w:rPr>
        <w:t xml:space="preserve"> not</w:t>
      </w:r>
      <w:r>
        <w:rPr>
          <w:sz w:val="24"/>
          <w:szCs w:val="24"/>
        </w:rPr>
        <w:t xml:space="preserve"> be utilized as an opportunity to bring up new issues</w:t>
      </w:r>
      <w:r w:rsidR="00A34A8A">
        <w:rPr>
          <w:sz w:val="24"/>
          <w:szCs w:val="24"/>
        </w:rPr>
        <w:t xml:space="preserve"> </w:t>
      </w:r>
      <w:r w:rsidR="00A34A8A" w:rsidRPr="00836D97">
        <w:rPr>
          <w:b/>
          <w:bCs/>
          <w:sz w:val="24"/>
          <w:szCs w:val="24"/>
          <w:u w:val="single"/>
        </w:rPr>
        <w:t>without prior notice to every other party</w:t>
      </w:r>
      <w:r w:rsidR="00A34A8A">
        <w:rPr>
          <w:sz w:val="24"/>
          <w:szCs w:val="24"/>
        </w:rPr>
        <w:t>.</w:t>
      </w:r>
      <w:r w:rsidR="00E41A4C">
        <w:rPr>
          <w:sz w:val="24"/>
          <w:szCs w:val="24"/>
        </w:rPr>
        <w:t xml:space="preserve"> </w:t>
      </w:r>
      <w:r w:rsidR="00540D56">
        <w:rPr>
          <w:sz w:val="24"/>
          <w:szCs w:val="24"/>
        </w:rPr>
        <w:t>If objected to, t</w:t>
      </w:r>
      <w:r w:rsidR="00E41A4C">
        <w:rPr>
          <w:sz w:val="24"/>
          <w:szCs w:val="24"/>
        </w:rPr>
        <w:t xml:space="preserve">hese issues will not be addressed by the Court </w:t>
      </w:r>
      <w:r w:rsidR="00D96B29">
        <w:rPr>
          <w:sz w:val="24"/>
          <w:szCs w:val="24"/>
        </w:rPr>
        <w:t>unless prior</w:t>
      </w:r>
      <w:r w:rsidR="00E41A4C">
        <w:rPr>
          <w:sz w:val="24"/>
          <w:szCs w:val="24"/>
        </w:rPr>
        <w:t xml:space="preserve"> notice to the other parties</w:t>
      </w:r>
      <w:r w:rsidR="00D96B29">
        <w:rPr>
          <w:sz w:val="24"/>
          <w:szCs w:val="24"/>
        </w:rPr>
        <w:t xml:space="preserve"> has been provided</w:t>
      </w:r>
      <w:r w:rsidR="00E41A4C">
        <w:rPr>
          <w:sz w:val="24"/>
          <w:szCs w:val="24"/>
        </w:rPr>
        <w:t xml:space="preserve"> and, if appropriate, a motion </w:t>
      </w:r>
      <w:r w:rsidR="00D96B29">
        <w:rPr>
          <w:sz w:val="24"/>
          <w:szCs w:val="24"/>
        </w:rPr>
        <w:t>has been</w:t>
      </w:r>
      <w:r w:rsidR="00E41A4C">
        <w:rPr>
          <w:sz w:val="24"/>
          <w:szCs w:val="24"/>
        </w:rPr>
        <w:t xml:space="preserve"> filed and noticed.</w:t>
      </w:r>
      <w:r w:rsidR="00D71D34">
        <w:rPr>
          <w:sz w:val="24"/>
          <w:szCs w:val="24"/>
        </w:rPr>
        <w:t xml:space="preserve"> Hearings are not the time for an attorney to speak with </w:t>
      </w:r>
      <w:r w:rsidR="0083668F">
        <w:rPr>
          <w:sz w:val="24"/>
          <w:szCs w:val="24"/>
        </w:rPr>
        <w:t>a client</w:t>
      </w:r>
      <w:r w:rsidR="00EE207C">
        <w:rPr>
          <w:sz w:val="24"/>
          <w:szCs w:val="24"/>
        </w:rPr>
        <w:t xml:space="preserve">, GAL or </w:t>
      </w:r>
      <w:r w:rsidR="0083668F">
        <w:rPr>
          <w:sz w:val="24"/>
          <w:szCs w:val="24"/>
        </w:rPr>
        <w:t>case manager</w:t>
      </w:r>
      <w:r w:rsidR="00EE207C">
        <w:rPr>
          <w:sz w:val="24"/>
          <w:szCs w:val="24"/>
        </w:rPr>
        <w:t xml:space="preserve"> for the first time on a given issue.</w:t>
      </w:r>
      <w:r w:rsidR="00AE14CE">
        <w:rPr>
          <w:sz w:val="24"/>
          <w:szCs w:val="24"/>
        </w:rPr>
        <w:t xml:space="preserve"> Additionally, </w:t>
      </w:r>
      <w:r w:rsidR="00A3517D">
        <w:rPr>
          <w:sz w:val="24"/>
          <w:szCs w:val="24"/>
        </w:rPr>
        <w:t>a court proceeding</w:t>
      </w:r>
      <w:r w:rsidR="00F113CE">
        <w:rPr>
          <w:sz w:val="24"/>
          <w:szCs w:val="24"/>
        </w:rPr>
        <w:t xml:space="preserve"> shall not be utilized to </w:t>
      </w:r>
      <w:r w:rsidR="00AE14CE">
        <w:rPr>
          <w:sz w:val="24"/>
          <w:szCs w:val="24"/>
        </w:rPr>
        <w:t>staff a case.</w:t>
      </w:r>
      <w:r w:rsidR="005C218E">
        <w:rPr>
          <w:sz w:val="24"/>
          <w:szCs w:val="24"/>
        </w:rPr>
        <w:t xml:space="preserve"> </w:t>
      </w:r>
      <w:r w:rsidR="005C218E" w:rsidRPr="00B41918">
        <w:rPr>
          <w:b/>
          <w:bCs/>
          <w:sz w:val="24"/>
          <w:szCs w:val="24"/>
          <w:u w:val="single"/>
        </w:rPr>
        <w:t xml:space="preserve">All parties are on notice that this court </w:t>
      </w:r>
      <w:r w:rsidR="00F67A54">
        <w:rPr>
          <w:b/>
          <w:bCs/>
          <w:sz w:val="24"/>
          <w:szCs w:val="24"/>
          <w:u w:val="single"/>
        </w:rPr>
        <w:t>may</w:t>
      </w:r>
      <w:r w:rsidR="005C218E" w:rsidRPr="00B41918">
        <w:rPr>
          <w:b/>
          <w:bCs/>
          <w:sz w:val="24"/>
          <w:szCs w:val="24"/>
          <w:u w:val="single"/>
        </w:rPr>
        <w:t xml:space="preserve"> </w:t>
      </w:r>
      <w:r w:rsidR="005C218E" w:rsidRPr="00B41918">
        <w:rPr>
          <w:b/>
          <w:bCs/>
          <w:sz w:val="24"/>
          <w:szCs w:val="24"/>
          <w:u w:val="single"/>
        </w:rPr>
        <w:lastRenderedPageBreak/>
        <w:t>always inquire about the child</w:t>
      </w:r>
      <w:r w:rsidR="00B41918" w:rsidRPr="00B41918">
        <w:rPr>
          <w:b/>
          <w:bCs/>
          <w:sz w:val="24"/>
          <w:szCs w:val="24"/>
          <w:u w:val="single"/>
        </w:rPr>
        <w:t>ren, regardless of the type of hearing set</w:t>
      </w:r>
      <w:r w:rsidR="00B41918">
        <w:rPr>
          <w:sz w:val="24"/>
          <w:szCs w:val="24"/>
        </w:rPr>
        <w:t>.</w:t>
      </w:r>
    </w:p>
    <w:p w14:paraId="5A03D790" w14:textId="77777777" w:rsidR="001E51D9" w:rsidRDefault="001E51D9" w:rsidP="00410BF1">
      <w:pPr>
        <w:pStyle w:val="ListParagraph"/>
        <w:ind w:left="450" w:firstLine="0"/>
        <w:jc w:val="both"/>
        <w:rPr>
          <w:sz w:val="24"/>
          <w:szCs w:val="24"/>
        </w:rPr>
      </w:pPr>
    </w:p>
    <w:p w14:paraId="638C17BC" w14:textId="6F6C5E89" w:rsidR="00CB0CFE" w:rsidRPr="00CB0CFE" w:rsidRDefault="00084627" w:rsidP="00CB0CFE">
      <w:pPr>
        <w:pStyle w:val="ListParagraph"/>
        <w:numPr>
          <w:ilvl w:val="0"/>
          <w:numId w:val="8"/>
        </w:numPr>
        <w:jc w:val="both"/>
        <w:rPr>
          <w:sz w:val="24"/>
          <w:szCs w:val="24"/>
        </w:rPr>
      </w:pPr>
      <w:r>
        <w:rPr>
          <w:sz w:val="24"/>
          <w:szCs w:val="24"/>
        </w:rPr>
        <w:t xml:space="preserve">Only legal objections will be entertained by the Court. </w:t>
      </w:r>
      <w:r w:rsidRPr="00506385">
        <w:rPr>
          <w:b/>
          <w:bCs/>
          <w:sz w:val="24"/>
          <w:szCs w:val="24"/>
          <w:u w:val="single"/>
        </w:rPr>
        <w:t>No speaking objections</w:t>
      </w:r>
      <w:r>
        <w:rPr>
          <w:sz w:val="24"/>
          <w:szCs w:val="24"/>
        </w:rPr>
        <w:t>.</w:t>
      </w:r>
    </w:p>
    <w:p w14:paraId="7395DA85" w14:textId="77777777" w:rsidR="00AC26C3" w:rsidRDefault="00AC26C3" w:rsidP="00410BF1">
      <w:pPr>
        <w:pStyle w:val="ListParagraph"/>
        <w:ind w:left="450" w:firstLine="0"/>
        <w:jc w:val="both"/>
        <w:rPr>
          <w:sz w:val="24"/>
          <w:szCs w:val="24"/>
        </w:rPr>
      </w:pPr>
    </w:p>
    <w:p w14:paraId="6CB2AF92" w14:textId="1425DC79" w:rsidR="00AC26C3" w:rsidRDefault="00AC26C3" w:rsidP="00BF0D22">
      <w:pPr>
        <w:pStyle w:val="ListParagraph"/>
        <w:numPr>
          <w:ilvl w:val="0"/>
          <w:numId w:val="8"/>
        </w:numPr>
        <w:spacing w:line="286" w:lineRule="auto"/>
        <w:jc w:val="both"/>
        <w:rPr>
          <w:sz w:val="24"/>
          <w:szCs w:val="24"/>
        </w:rPr>
      </w:pPr>
      <w:r>
        <w:rPr>
          <w:sz w:val="24"/>
          <w:szCs w:val="24"/>
        </w:rPr>
        <w:t xml:space="preserve">In order to ensure a clear record, only one person </w:t>
      </w:r>
      <w:r w:rsidR="00742D36">
        <w:rPr>
          <w:sz w:val="24"/>
          <w:szCs w:val="24"/>
        </w:rPr>
        <w:t>may</w:t>
      </w:r>
      <w:r>
        <w:rPr>
          <w:sz w:val="24"/>
          <w:szCs w:val="24"/>
        </w:rPr>
        <w:t xml:space="preserve"> speak at a time when called upon by the Court. </w:t>
      </w:r>
      <w:r w:rsidR="00787926">
        <w:rPr>
          <w:sz w:val="24"/>
          <w:szCs w:val="24"/>
        </w:rPr>
        <w:t xml:space="preserve">Attorneys should not address </w:t>
      </w:r>
      <w:r w:rsidR="00785678">
        <w:rPr>
          <w:sz w:val="24"/>
          <w:szCs w:val="24"/>
        </w:rPr>
        <w:t xml:space="preserve">arguments to </w:t>
      </w:r>
      <w:r w:rsidR="00787926">
        <w:rPr>
          <w:sz w:val="24"/>
          <w:szCs w:val="24"/>
        </w:rPr>
        <w:t>each other</w:t>
      </w:r>
      <w:r w:rsidR="00742D36">
        <w:rPr>
          <w:sz w:val="24"/>
          <w:szCs w:val="24"/>
        </w:rPr>
        <w:t xml:space="preserve"> or to witnesses</w:t>
      </w:r>
      <w:r w:rsidR="00787926">
        <w:rPr>
          <w:sz w:val="24"/>
          <w:szCs w:val="24"/>
        </w:rPr>
        <w:t xml:space="preserve">; arguments should be made to the Court. </w:t>
      </w:r>
      <w:r>
        <w:rPr>
          <w:sz w:val="24"/>
          <w:szCs w:val="24"/>
        </w:rPr>
        <w:t>No person should interrupt another, absent a legal objection.</w:t>
      </w:r>
    </w:p>
    <w:p w14:paraId="0F0DD9E6" w14:textId="77777777" w:rsidR="00AC26C3" w:rsidRPr="004E49B8" w:rsidRDefault="00AC26C3" w:rsidP="00BF0D22">
      <w:pPr>
        <w:spacing w:line="286" w:lineRule="auto"/>
        <w:rPr>
          <w:sz w:val="24"/>
          <w:szCs w:val="24"/>
        </w:rPr>
      </w:pPr>
    </w:p>
    <w:p w14:paraId="07FEE605" w14:textId="605FB499" w:rsidR="00084627" w:rsidRPr="00B82BD9" w:rsidRDefault="001263EC" w:rsidP="00BF0D22">
      <w:pPr>
        <w:pStyle w:val="ListParagraph"/>
        <w:numPr>
          <w:ilvl w:val="0"/>
          <w:numId w:val="8"/>
        </w:numPr>
        <w:tabs>
          <w:tab w:val="left" w:pos="459"/>
        </w:tabs>
        <w:spacing w:line="286" w:lineRule="auto"/>
        <w:ind w:right="112"/>
        <w:jc w:val="both"/>
        <w:rPr>
          <w:sz w:val="24"/>
          <w:szCs w:val="24"/>
        </w:rPr>
      </w:pPr>
      <w:r w:rsidRPr="001263EC">
        <w:rPr>
          <w:w w:val="105"/>
          <w:sz w:val="24"/>
          <w:szCs w:val="24"/>
          <w:u w:val="single"/>
        </w:rPr>
        <w:t>Continuances</w:t>
      </w:r>
      <w:r w:rsidR="009E3475">
        <w:rPr>
          <w:w w:val="105"/>
          <w:sz w:val="24"/>
          <w:szCs w:val="24"/>
          <w:u w:val="single"/>
        </w:rPr>
        <w:t xml:space="preserve"> Generally</w:t>
      </w:r>
      <w:r>
        <w:rPr>
          <w:w w:val="105"/>
          <w:sz w:val="24"/>
          <w:szCs w:val="24"/>
        </w:rPr>
        <w:t xml:space="preserve">: </w:t>
      </w:r>
      <w:r w:rsidRPr="00AD1A72">
        <w:rPr>
          <w:b/>
          <w:bCs/>
          <w:sz w:val="24"/>
          <w:szCs w:val="24"/>
        </w:rPr>
        <w:t>All motions for continuance must comply with Rule 8.240, Florida Rules of Juvenile Procedure</w:t>
      </w:r>
      <w:r>
        <w:rPr>
          <w:sz w:val="24"/>
          <w:szCs w:val="24"/>
        </w:rPr>
        <w:t xml:space="preserve"> </w:t>
      </w:r>
      <w:r w:rsidRPr="00AD1A72">
        <w:rPr>
          <w:b/>
          <w:bCs/>
          <w:sz w:val="24"/>
          <w:szCs w:val="24"/>
        </w:rPr>
        <w:t>and include all information required by the Rule</w:t>
      </w:r>
      <w:r>
        <w:rPr>
          <w:sz w:val="24"/>
          <w:szCs w:val="24"/>
        </w:rPr>
        <w:t xml:space="preserve">. </w:t>
      </w:r>
      <w:r>
        <w:rPr>
          <w:w w:val="105"/>
          <w:sz w:val="24"/>
          <w:szCs w:val="24"/>
        </w:rPr>
        <w:t>Absent a showing of good cause, a</w:t>
      </w:r>
      <w:r w:rsidRPr="00D320AE">
        <w:rPr>
          <w:w w:val="105"/>
          <w:sz w:val="24"/>
          <w:szCs w:val="24"/>
        </w:rPr>
        <w:t xml:space="preserve"> motion for continuance </w:t>
      </w:r>
      <w:r>
        <w:rPr>
          <w:w w:val="105"/>
          <w:sz w:val="24"/>
          <w:szCs w:val="24"/>
        </w:rPr>
        <w:t>must</w:t>
      </w:r>
      <w:r w:rsidRPr="00D320AE">
        <w:rPr>
          <w:w w:val="105"/>
          <w:sz w:val="24"/>
          <w:szCs w:val="24"/>
        </w:rPr>
        <w:t xml:space="preserve"> be in writing</w:t>
      </w:r>
      <w:r>
        <w:rPr>
          <w:w w:val="105"/>
          <w:sz w:val="24"/>
          <w:szCs w:val="24"/>
        </w:rPr>
        <w:t xml:space="preserve"> and filed as soon as practicable upon discovery of the basis for the request</w:t>
      </w:r>
      <w:r w:rsidRPr="00D320AE">
        <w:rPr>
          <w:w w:val="105"/>
          <w:sz w:val="24"/>
          <w:szCs w:val="24"/>
        </w:rPr>
        <w:t xml:space="preserve">. The court must approve all continuances; </w:t>
      </w:r>
      <w:r>
        <w:rPr>
          <w:b/>
          <w:bCs/>
          <w:w w:val="105"/>
          <w:sz w:val="24"/>
          <w:szCs w:val="24"/>
          <w:u w:val="single"/>
        </w:rPr>
        <w:t>the fact that parties agree,</w:t>
      </w:r>
      <w:r w:rsidRPr="00E221D6">
        <w:rPr>
          <w:b/>
          <w:bCs/>
          <w:w w:val="105"/>
          <w:sz w:val="24"/>
          <w:szCs w:val="24"/>
          <w:u w:val="single"/>
        </w:rPr>
        <w:t xml:space="preserve"> does not guarantee </w:t>
      </w:r>
      <w:r>
        <w:rPr>
          <w:b/>
          <w:bCs/>
          <w:w w:val="105"/>
          <w:sz w:val="24"/>
          <w:szCs w:val="24"/>
          <w:u w:val="single"/>
        </w:rPr>
        <w:t xml:space="preserve">the </w:t>
      </w:r>
      <w:r w:rsidRPr="00E221D6">
        <w:rPr>
          <w:b/>
          <w:bCs/>
          <w:w w:val="105"/>
          <w:sz w:val="24"/>
          <w:szCs w:val="24"/>
          <w:u w:val="single"/>
        </w:rPr>
        <w:t>continuance will be granted by the Court</w:t>
      </w:r>
      <w:r w:rsidRPr="00D320AE">
        <w:rPr>
          <w:w w:val="105"/>
          <w:sz w:val="24"/>
          <w:szCs w:val="24"/>
        </w:rPr>
        <w:t>.</w:t>
      </w:r>
      <w:r>
        <w:rPr>
          <w:w w:val="105"/>
          <w:sz w:val="24"/>
          <w:szCs w:val="24"/>
        </w:rPr>
        <w:t xml:space="preserve"> As time is of the essence in these proceedings, the motion must state if the basis for the request for continuance is for one of the reasons set forth in §39.0136(3)(b), Fla. Stat. The party seeking the continuance </w:t>
      </w:r>
      <w:r>
        <w:rPr>
          <w:b/>
          <w:bCs/>
          <w:w w:val="105"/>
          <w:sz w:val="24"/>
          <w:szCs w:val="24"/>
          <w:u w:val="single"/>
        </w:rPr>
        <w:t>must provide the Court with a proposed order</w:t>
      </w:r>
      <w:r>
        <w:rPr>
          <w:w w:val="105"/>
          <w:sz w:val="24"/>
          <w:szCs w:val="24"/>
        </w:rPr>
        <w:t xml:space="preserve"> after the Court’s ruling.</w:t>
      </w:r>
      <w:r w:rsidR="005C41AE">
        <w:rPr>
          <w:w w:val="105"/>
          <w:sz w:val="24"/>
          <w:szCs w:val="24"/>
        </w:rPr>
        <w:t xml:space="preserve"> </w:t>
      </w:r>
      <w:r w:rsidR="005C41AE">
        <w:rPr>
          <w:b/>
          <w:bCs/>
          <w:w w:val="105"/>
          <w:sz w:val="24"/>
          <w:szCs w:val="24"/>
          <w:u w:val="single"/>
        </w:rPr>
        <w:t>Unfiled motions</w:t>
      </w:r>
      <w:r w:rsidR="00526BB8">
        <w:rPr>
          <w:b/>
          <w:bCs/>
          <w:w w:val="105"/>
          <w:sz w:val="24"/>
          <w:szCs w:val="24"/>
          <w:u w:val="single"/>
        </w:rPr>
        <w:t xml:space="preserve"> (i.e. child hearsay, ability to testify, etc.) requesting collateral relief</w:t>
      </w:r>
      <w:r w:rsidR="005C41AE">
        <w:rPr>
          <w:b/>
          <w:bCs/>
          <w:w w:val="105"/>
          <w:sz w:val="24"/>
          <w:szCs w:val="24"/>
          <w:u w:val="single"/>
        </w:rPr>
        <w:t xml:space="preserve"> will not be a basis for a preemptive</w:t>
      </w:r>
      <w:r w:rsidR="00EA2067">
        <w:rPr>
          <w:b/>
          <w:bCs/>
          <w:w w:val="105"/>
          <w:sz w:val="24"/>
          <w:szCs w:val="24"/>
          <w:u w:val="single"/>
        </w:rPr>
        <w:t xml:space="preserve"> continuance.</w:t>
      </w:r>
      <w:r w:rsidR="005C41AE">
        <w:rPr>
          <w:b/>
          <w:bCs/>
          <w:w w:val="105"/>
          <w:sz w:val="24"/>
          <w:szCs w:val="24"/>
          <w:u w:val="single"/>
        </w:rPr>
        <w:t xml:space="preserve"> </w:t>
      </w:r>
    </w:p>
    <w:p w14:paraId="2A01F740" w14:textId="77777777" w:rsidR="00B82BD9" w:rsidRPr="00011B15" w:rsidRDefault="00B82BD9" w:rsidP="00011B15">
      <w:pPr>
        <w:tabs>
          <w:tab w:val="left" w:pos="459"/>
        </w:tabs>
        <w:spacing w:line="254" w:lineRule="auto"/>
        <w:ind w:right="112"/>
        <w:rPr>
          <w:sz w:val="24"/>
          <w:szCs w:val="24"/>
        </w:rPr>
      </w:pPr>
    </w:p>
    <w:p w14:paraId="77FCB02A" w14:textId="3D31E6AD" w:rsidR="00892829" w:rsidRPr="00D320AE" w:rsidRDefault="00892829" w:rsidP="00410BF1">
      <w:pPr>
        <w:pStyle w:val="ListParagraph"/>
        <w:numPr>
          <w:ilvl w:val="0"/>
          <w:numId w:val="8"/>
        </w:numPr>
        <w:tabs>
          <w:tab w:val="left" w:pos="476"/>
        </w:tabs>
        <w:spacing w:before="91" w:line="261" w:lineRule="auto"/>
        <w:ind w:right="357"/>
        <w:jc w:val="both"/>
        <w:rPr>
          <w:sz w:val="24"/>
          <w:szCs w:val="24"/>
        </w:rPr>
      </w:pPr>
      <w:r w:rsidRPr="00D320AE">
        <w:rPr>
          <w:w w:val="110"/>
          <w:sz w:val="24"/>
          <w:szCs w:val="24"/>
          <w:u w:val="thick"/>
        </w:rPr>
        <w:t>Agreed Orders:</w:t>
      </w:r>
      <w:r w:rsidRPr="00D320AE">
        <w:rPr>
          <w:w w:val="110"/>
          <w:sz w:val="24"/>
          <w:szCs w:val="24"/>
        </w:rPr>
        <w:t xml:space="preserve"> Agreed motions should be signed by ALL parties or the parties should be copied on the email to J</w:t>
      </w:r>
      <w:r w:rsidR="00467D7B">
        <w:rPr>
          <w:w w:val="110"/>
          <w:sz w:val="24"/>
          <w:szCs w:val="24"/>
        </w:rPr>
        <w:t>udicial Assistant</w:t>
      </w:r>
      <w:r w:rsidRPr="00D320AE">
        <w:rPr>
          <w:w w:val="110"/>
          <w:sz w:val="24"/>
          <w:szCs w:val="24"/>
        </w:rPr>
        <w:t xml:space="preserve"> with the proposed agreed order. </w:t>
      </w:r>
      <w:r w:rsidR="00CB7278">
        <w:rPr>
          <w:w w:val="110"/>
          <w:sz w:val="24"/>
          <w:szCs w:val="24"/>
        </w:rPr>
        <w:t xml:space="preserve">This will serve as acknowledgment of agreement to the proposed agreed order. </w:t>
      </w:r>
      <w:r w:rsidR="00CB7278" w:rsidRPr="000A72CB">
        <w:rPr>
          <w:b/>
          <w:bCs/>
          <w:w w:val="110"/>
          <w:sz w:val="24"/>
          <w:szCs w:val="24"/>
          <w:u w:val="single"/>
        </w:rPr>
        <w:t xml:space="preserve">Agreed orders on continuances will not be </w:t>
      </w:r>
      <w:r w:rsidR="000A72CB">
        <w:rPr>
          <w:b/>
          <w:bCs/>
          <w:w w:val="110"/>
          <w:sz w:val="24"/>
          <w:szCs w:val="24"/>
          <w:u w:val="single"/>
        </w:rPr>
        <w:t>enter</w:t>
      </w:r>
      <w:r w:rsidR="00CB7278" w:rsidRPr="000A72CB">
        <w:rPr>
          <w:b/>
          <w:bCs/>
          <w:w w:val="110"/>
          <w:sz w:val="24"/>
          <w:szCs w:val="24"/>
          <w:u w:val="single"/>
        </w:rPr>
        <w:t>ed</w:t>
      </w:r>
      <w:r w:rsidR="00825350">
        <w:rPr>
          <w:b/>
          <w:bCs/>
          <w:w w:val="110"/>
          <w:sz w:val="24"/>
          <w:szCs w:val="24"/>
          <w:u w:val="single"/>
        </w:rPr>
        <w:t xml:space="preserve"> unless specifically authorized by the Court</w:t>
      </w:r>
      <w:r w:rsidR="00CB7278">
        <w:rPr>
          <w:w w:val="110"/>
          <w:sz w:val="24"/>
          <w:szCs w:val="24"/>
        </w:rPr>
        <w:t>.</w:t>
      </w:r>
    </w:p>
    <w:p w14:paraId="33FF2B20" w14:textId="77777777" w:rsidR="00892829" w:rsidRPr="00D320AE" w:rsidRDefault="00892829" w:rsidP="00410BF1">
      <w:pPr>
        <w:pStyle w:val="BodyText"/>
        <w:spacing w:before="5"/>
        <w:jc w:val="both"/>
        <w:rPr>
          <w:sz w:val="24"/>
          <w:szCs w:val="24"/>
        </w:rPr>
      </w:pPr>
    </w:p>
    <w:p w14:paraId="65B58E98" w14:textId="159516DE" w:rsidR="00A76897" w:rsidRPr="009D540C" w:rsidRDefault="00AC26C3" w:rsidP="009D540C">
      <w:pPr>
        <w:spacing w:line="256" w:lineRule="auto"/>
        <w:ind w:left="1532" w:right="700" w:firstLine="16"/>
        <w:jc w:val="both"/>
        <w:rPr>
          <w:w w:val="110"/>
          <w:sz w:val="24"/>
          <w:szCs w:val="24"/>
        </w:rPr>
      </w:pPr>
      <w:r w:rsidRPr="00AC26C3">
        <w:rPr>
          <w:w w:val="110"/>
          <w:sz w:val="24"/>
          <w:szCs w:val="24"/>
          <w:u w:val="single"/>
        </w:rPr>
        <w:t>Note</w:t>
      </w:r>
      <w:r>
        <w:rPr>
          <w:w w:val="110"/>
          <w:sz w:val="24"/>
          <w:szCs w:val="24"/>
        </w:rPr>
        <w:t xml:space="preserve">: </w:t>
      </w:r>
      <w:r w:rsidR="00892829" w:rsidRPr="00D320AE">
        <w:rPr>
          <w:w w:val="110"/>
          <w:sz w:val="24"/>
          <w:szCs w:val="24"/>
        </w:rPr>
        <w:t xml:space="preserve">All proposed </w:t>
      </w:r>
      <w:r w:rsidR="00892829" w:rsidRPr="00BD025C">
        <w:rPr>
          <w:b/>
          <w:bCs/>
          <w:w w:val="110"/>
          <w:sz w:val="24"/>
          <w:szCs w:val="24"/>
        </w:rPr>
        <w:t>Agreed Orders for Psychotropic Medications</w:t>
      </w:r>
      <w:r w:rsidR="00892829" w:rsidRPr="00D320AE">
        <w:rPr>
          <w:w w:val="110"/>
          <w:sz w:val="24"/>
          <w:szCs w:val="24"/>
        </w:rPr>
        <w:t xml:space="preserve"> must name and specify within the body of the Order all parties that have agreed to the Order and whether or not the parents of the child have been </w:t>
      </w:r>
      <w:proofErr w:type="spellStart"/>
      <w:r w:rsidR="00892829" w:rsidRPr="00D320AE">
        <w:rPr>
          <w:w w:val="110"/>
          <w:sz w:val="24"/>
          <w:szCs w:val="24"/>
        </w:rPr>
        <w:t>TPR'd</w:t>
      </w:r>
      <w:proofErr w:type="spellEnd"/>
      <w:r w:rsidR="00892829" w:rsidRPr="00D320AE">
        <w:rPr>
          <w:w w:val="110"/>
          <w:sz w:val="24"/>
          <w:szCs w:val="24"/>
        </w:rPr>
        <w:t xml:space="preserve"> and/or consulted if not </w:t>
      </w:r>
      <w:proofErr w:type="spellStart"/>
      <w:r w:rsidR="00892829" w:rsidRPr="00D320AE">
        <w:rPr>
          <w:w w:val="110"/>
          <w:sz w:val="24"/>
          <w:szCs w:val="24"/>
        </w:rPr>
        <w:t>TPR'd</w:t>
      </w:r>
      <w:proofErr w:type="spellEnd"/>
      <w:r w:rsidR="00892829" w:rsidRPr="00D320AE">
        <w:rPr>
          <w:w w:val="110"/>
          <w:sz w:val="24"/>
          <w:szCs w:val="24"/>
        </w:rPr>
        <w:t xml:space="preserve">. </w:t>
      </w:r>
      <w:r w:rsidR="00C072DA">
        <w:rPr>
          <w:w w:val="110"/>
          <w:sz w:val="24"/>
          <w:szCs w:val="24"/>
        </w:rPr>
        <w:t xml:space="preserve">The proposed Agreed Order must be accompanied by a copy of the filed Motion and supporting affidavit or physician report. </w:t>
      </w:r>
      <w:r w:rsidR="00892829" w:rsidRPr="00D320AE">
        <w:rPr>
          <w:w w:val="110"/>
          <w:sz w:val="24"/>
          <w:szCs w:val="24"/>
        </w:rPr>
        <w:t>Any proposed Order submitted that does not comply with these specific instructions will not be entered without a hearing.</w:t>
      </w:r>
    </w:p>
    <w:p w14:paraId="5B370E3A" w14:textId="77777777" w:rsidR="00892829" w:rsidRPr="00D320AE" w:rsidRDefault="00892829" w:rsidP="00892829">
      <w:pPr>
        <w:pStyle w:val="BodyText"/>
        <w:spacing w:before="4"/>
        <w:rPr>
          <w:sz w:val="24"/>
          <w:szCs w:val="24"/>
        </w:rPr>
      </w:pPr>
    </w:p>
    <w:p w14:paraId="68099637" w14:textId="0DAC9AA4" w:rsidR="009D540C" w:rsidRPr="00997DDC" w:rsidRDefault="009D540C" w:rsidP="00A924AC">
      <w:pPr>
        <w:pStyle w:val="ListParagraph"/>
        <w:numPr>
          <w:ilvl w:val="0"/>
          <w:numId w:val="8"/>
        </w:numPr>
        <w:tabs>
          <w:tab w:val="left" w:pos="527"/>
        </w:tabs>
        <w:spacing w:before="91" w:line="256" w:lineRule="auto"/>
        <w:ind w:right="191"/>
        <w:jc w:val="both"/>
        <w:rPr>
          <w:sz w:val="24"/>
          <w:szCs w:val="24"/>
        </w:rPr>
      </w:pPr>
      <w:r w:rsidRPr="00D320AE">
        <w:rPr>
          <w:w w:val="110"/>
          <w:sz w:val="24"/>
          <w:szCs w:val="24"/>
          <w:u w:val="thick"/>
        </w:rPr>
        <w:t xml:space="preserve">Orders </w:t>
      </w:r>
      <w:r>
        <w:rPr>
          <w:w w:val="110"/>
          <w:sz w:val="24"/>
          <w:szCs w:val="24"/>
          <w:u w:val="thick"/>
        </w:rPr>
        <w:t>on Contested Hearings</w:t>
      </w:r>
      <w:r w:rsidR="00997DDC">
        <w:rPr>
          <w:w w:val="110"/>
          <w:sz w:val="24"/>
          <w:szCs w:val="24"/>
          <w:u w:val="thick"/>
        </w:rPr>
        <w:t>:</w:t>
      </w:r>
      <w:r w:rsidR="00997DDC" w:rsidRPr="00997DDC">
        <w:rPr>
          <w:w w:val="110"/>
          <w:sz w:val="24"/>
          <w:szCs w:val="24"/>
        </w:rPr>
        <w:t xml:space="preserve"> </w:t>
      </w:r>
      <w:r w:rsidR="00997DDC">
        <w:rPr>
          <w:w w:val="110"/>
          <w:sz w:val="24"/>
          <w:szCs w:val="24"/>
        </w:rPr>
        <w:t xml:space="preserve">Upon hearing and the Court’s ruling, the </w:t>
      </w:r>
      <w:r w:rsidR="00903D74">
        <w:rPr>
          <w:w w:val="110"/>
          <w:sz w:val="24"/>
          <w:szCs w:val="24"/>
        </w:rPr>
        <w:t xml:space="preserve">prevailing party will have </w:t>
      </w:r>
      <w:r w:rsidR="00903D74" w:rsidRPr="00057E80">
        <w:rPr>
          <w:b/>
          <w:bCs/>
          <w:w w:val="110"/>
          <w:sz w:val="24"/>
          <w:szCs w:val="24"/>
          <w:u w:val="single"/>
        </w:rPr>
        <w:t>two business days</w:t>
      </w:r>
      <w:r w:rsidR="00903D74">
        <w:rPr>
          <w:w w:val="110"/>
          <w:sz w:val="24"/>
          <w:szCs w:val="24"/>
        </w:rPr>
        <w:t xml:space="preserve"> to draft a proposed Order and submit it to the opposing party or parties.</w:t>
      </w:r>
      <w:r w:rsidR="006D1620">
        <w:rPr>
          <w:sz w:val="24"/>
          <w:szCs w:val="24"/>
        </w:rPr>
        <w:t xml:space="preserve"> The opposing party or parties will have </w:t>
      </w:r>
      <w:r w:rsidR="006D1620" w:rsidRPr="00057E80">
        <w:rPr>
          <w:b/>
          <w:bCs/>
          <w:sz w:val="24"/>
          <w:szCs w:val="24"/>
          <w:u w:val="single"/>
        </w:rPr>
        <w:t>two business days</w:t>
      </w:r>
      <w:r w:rsidR="006D1620">
        <w:rPr>
          <w:sz w:val="24"/>
          <w:szCs w:val="24"/>
        </w:rPr>
        <w:t xml:space="preserve"> to review. </w:t>
      </w:r>
      <w:r w:rsidR="00597812">
        <w:rPr>
          <w:sz w:val="24"/>
          <w:szCs w:val="24"/>
        </w:rPr>
        <w:t xml:space="preserve">If the proposed draft of the order is approved by all parties, then the prevailing party will submit to the Judicial Assistant. If the parties do not agree on the proposed draft, each party shall submit to the Judicial Assistant </w:t>
      </w:r>
      <w:r w:rsidR="0036353D">
        <w:rPr>
          <w:sz w:val="24"/>
          <w:szCs w:val="24"/>
        </w:rPr>
        <w:t xml:space="preserve">a proposed draft </w:t>
      </w:r>
      <w:r w:rsidR="0036353D" w:rsidRPr="00367D72">
        <w:rPr>
          <w:b/>
          <w:bCs/>
          <w:sz w:val="24"/>
          <w:szCs w:val="24"/>
          <w:u w:val="single"/>
        </w:rPr>
        <w:t xml:space="preserve">no later than five </w:t>
      </w:r>
      <w:r w:rsidR="0036353D" w:rsidRPr="00367D72">
        <w:rPr>
          <w:b/>
          <w:bCs/>
          <w:sz w:val="24"/>
          <w:szCs w:val="24"/>
          <w:u w:val="single"/>
        </w:rPr>
        <w:lastRenderedPageBreak/>
        <w:t>business days</w:t>
      </w:r>
      <w:r w:rsidR="0036353D">
        <w:rPr>
          <w:sz w:val="24"/>
          <w:szCs w:val="24"/>
        </w:rPr>
        <w:t xml:space="preserve"> after the hearing.</w:t>
      </w:r>
    </w:p>
    <w:p w14:paraId="7C00500F" w14:textId="77777777" w:rsidR="00997DDC" w:rsidRPr="009D540C" w:rsidRDefault="00997DDC" w:rsidP="00997DDC">
      <w:pPr>
        <w:pStyle w:val="ListParagraph"/>
        <w:tabs>
          <w:tab w:val="left" w:pos="527"/>
        </w:tabs>
        <w:spacing w:before="91" w:line="256" w:lineRule="auto"/>
        <w:ind w:left="450" w:right="191" w:firstLine="0"/>
        <w:jc w:val="both"/>
        <w:rPr>
          <w:sz w:val="24"/>
          <w:szCs w:val="24"/>
        </w:rPr>
      </w:pPr>
    </w:p>
    <w:p w14:paraId="7DB4B6A1" w14:textId="1D808F63" w:rsidR="00892829" w:rsidRPr="00892829" w:rsidRDefault="00892829" w:rsidP="00A924AC">
      <w:pPr>
        <w:pStyle w:val="ListParagraph"/>
        <w:numPr>
          <w:ilvl w:val="0"/>
          <w:numId w:val="8"/>
        </w:numPr>
        <w:tabs>
          <w:tab w:val="left" w:pos="527"/>
        </w:tabs>
        <w:spacing w:before="91" w:line="256" w:lineRule="auto"/>
        <w:ind w:right="191"/>
        <w:jc w:val="both"/>
        <w:rPr>
          <w:sz w:val="24"/>
          <w:szCs w:val="24"/>
        </w:rPr>
      </w:pPr>
      <w:r w:rsidRPr="00D320AE">
        <w:rPr>
          <w:w w:val="110"/>
          <w:sz w:val="24"/>
          <w:szCs w:val="24"/>
          <w:u w:val="thick"/>
        </w:rPr>
        <w:t>Orders Submitted While Judge is on Administrative/Annual Leave:</w:t>
      </w:r>
      <w:r w:rsidRPr="00D320AE">
        <w:rPr>
          <w:w w:val="110"/>
          <w:sz w:val="24"/>
          <w:szCs w:val="24"/>
        </w:rPr>
        <w:t xml:space="preserve"> All Orders that require immediate signature must be sent via email to </w:t>
      </w:r>
      <w:r w:rsidR="00467D7B">
        <w:rPr>
          <w:w w:val="110"/>
          <w:sz w:val="24"/>
          <w:szCs w:val="24"/>
        </w:rPr>
        <w:t>Judicial Assistant</w:t>
      </w:r>
      <w:r w:rsidRPr="00D320AE">
        <w:rPr>
          <w:w w:val="110"/>
          <w:sz w:val="24"/>
          <w:szCs w:val="24"/>
        </w:rPr>
        <w:t xml:space="preserve"> for review and distribution</w:t>
      </w:r>
      <w:r w:rsidR="003C40EE">
        <w:rPr>
          <w:w w:val="110"/>
          <w:sz w:val="24"/>
          <w:szCs w:val="24"/>
        </w:rPr>
        <w:t xml:space="preserve"> to the </w:t>
      </w:r>
      <w:r w:rsidR="0071371A">
        <w:rPr>
          <w:w w:val="110"/>
          <w:sz w:val="24"/>
          <w:szCs w:val="24"/>
        </w:rPr>
        <w:t>covering Judge</w:t>
      </w:r>
      <w:r w:rsidRPr="00D320AE">
        <w:rPr>
          <w:w w:val="110"/>
          <w:sz w:val="24"/>
          <w:szCs w:val="24"/>
        </w:rPr>
        <w:t>. All parties should be copied on the email.</w:t>
      </w:r>
    </w:p>
    <w:p w14:paraId="05A1BB38" w14:textId="77777777" w:rsidR="00892829" w:rsidRPr="00892829" w:rsidRDefault="00892829" w:rsidP="00A924AC">
      <w:pPr>
        <w:pStyle w:val="ListParagraph"/>
        <w:tabs>
          <w:tab w:val="left" w:pos="527"/>
        </w:tabs>
        <w:spacing w:before="91" w:line="256" w:lineRule="auto"/>
        <w:ind w:left="450" w:right="191" w:firstLine="0"/>
        <w:jc w:val="both"/>
        <w:rPr>
          <w:sz w:val="24"/>
          <w:szCs w:val="24"/>
        </w:rPr>
      </w:pPr>
    </w:p>
    <w:p w14:paraId="18CF3374" w14:textId="534EDD92" w:rsidR="00892829" w:rsidRPr="00A44858" w:rsidRDefault="00892829" w:rsidP="00A924AC">
      <w:pPr>
        <w:pStyle w:val="ListParagraph"/>
        <w:numPr>
          <w:ilvl w:val="0"/>
          <w:numId w:val="8"/>
        </w:numPr>
        <w:tabs>
          <w:tab w:val="left" w:pos="468"/>
        </w:tabs>
        <w:spacing w:before="91" w:line="249" w:lineRule="auto"/>
        <w:ind w:right="627"/>
        <w:jc w:val="both"/>
        <w:rPr>
          <w:sz w:val="24"/>
          <w:szCs w:val="24"/>
        </w:rPr>
      </w:pPr>
      <w:r w:rsidRPr="00D320AE">
        <w:rPr>
          <w:w w:val="105"/>
          <w:sz w:val="24"/>
          <w:szCs w:val="24"/>
          <w:u w:val="thick"/>
        </w:rPr>
        <w:t xml:space="preserve">Motions to Withdraw: </w:t>
      </w:r>
      <w:r w:rsidR="004B4EB0">
        <w:rPr>
          <w:b/>
          <w:w w:val="105"/>
          <w:sz w:val="24"/>
          <w:szCs w:val="24"/>
          <w:u w:val="thick"/>
        </w:rPr>
        <w:t>A Motion to Withdraw will require a hearing</w:t>
      </w:r>
      <w:r w:rsidRPr="00D320AE">
        <w:rPr>
          <w:b/>
          <w:w w:val="105"/>
          <w:sz w:val="24"/>
          <w:szCs w:val="24"/>
          <w:u w:val="thick"/>
        </w:rPr>
        <w:t>.</w:t>
      </w:r>
      <w:r w:rsidRPr="00D320AE">
        <w:rPr>
          <w:b/>
          <w:w w:val="105"/>
          <w:sz w:val="24"/>
          <w:szCs w:val="24"/>
        </w:rPr>
        <w:t xml:space="preserve"> </w:t>
      </w:r>
      <w:r w:rsidRPr="00D320AE">
        <w:rPr>
          <w:w w:val="105"/>
          <w:sz w:val="24"/>
          <w:szCs w:val="24"/>
        </w:rPr>
        <w:t>If the Motion to Withdraw has been added to a pre-set motion scheduled, counsel requesting the withdrawal must be prepared to represent their client for the pre-set hearing.</w:t>
      </w:r>
    </w:p>
    <w:p w14:paraId="31DAC89D" w14:textId="77777777" w:rsidR="00A44858" w:rsidRPr="00A44858" w:rsidRDefault="00A44858" w:rsidP="00A924AC">
      <w:pPr>
        <w:pStyle w:val="ListParagraph"/>
        <w:jc w:val="both"/>
        <w:rPr>
          <w:sz w:val="24"/>
          <w:szCs w:val="24"/>
        </w:rPr>
      </w:pPr>
    </w:p>
    <w:p w14:paraId="6628448D" w14:textId="4F27E9C7" w:rsidR="00A44858" w:rsidRPr="001352AC" w:rsidRDefault="001352AC" w:rsidP="00A924AC">
      <w:pPr>
        <w:pStyle w:val="ListParagraph"/>
        <w:numPr>
          <w:ilvl w:val="0"/>
          <w:numId w:val="8"/>
        </w:numPr>
        <w:tabs>
          <w:tab w:val="left" w:pos="468"/>
        </w:tabs>
        <w:spacing w:before="91" w:line="249" w:lineRule="auto"/>
        <w:ind w:right="627"/>
        <w:jc w:val="both"/>
        <w:rPr>
          <w:sz w:val="24"/>
          <w:szCs w:val="24"/>
        </w:rPr>
      </w:pPr>
      <w:r>
        <w:rPr>
          <w:b/>
          <w:bCs/>
          <w:sz w:val="24"/>
          <w:szCs w:val="24"/>
          <w:u w:val="single"/>
        </w:rPr>
        <w:t xml:space="preserve">Requests for incarcerated </w:t>
      </w:r>
      <w:r w:rsidR="00A55374">
        <w:rPr>
          <w:b/>
          <w:bCs/>
          <w:sz w:val="24"/>
          <w:szCs w:val="24"/>
          <w:u w:val="single"/>
        </w:rPr>
        <w:t>parents</w:t>
      </w:r>
      <w:r>
        <w:rPr>
          <w:b/>
          <w:bCs/>
          <w:sz w:val="24"/>
          <w:szCs w:val="24"/>
          <w:u w:val="single"/>
        </w:rPr>
        <w:t xml:space="preserve"> or witnesses</w:t>
      </w:r>
      <w:r w:rsidR="009A719F">
        <w:rPr>
          <w:b/>
          <w:bCs/>
          <w:sz w:val="24"/>
          <w:szCs w:val="24"/>
          <w:u w:val="single"/>
        </w:rPr>
        <w:t xml:space="preserve"> (MRT Orders</w:t>
      </w:r>
      <w:r w:rsidR="000604B5">
        <w:rPr>
          <w:b/>
          <w:bCs/>
          <w:sz w:val="24"/>
          <w:szCs w:val="24"/>
          <w:u w:val="single"/>
        </w:rPr>
        <w:t xml:space="preserve"> and Zoom inmate appearance request</w:t>
      </w:r>
      <w:r w:rsidR="009A719F">
        <w:rPr>
          <w:b/>
          <w:bCs/>
          <w:sz w:val="24"/>
          <w:szCs w:val="24"/>
          <w:u w:val="single"/>
        </w:rPr>
        <w:t>)</w:t>
      </w:r>
      <w:r>
        <w:rPr>
          <w:b/>
          <w:bCs/>
          <w:sz w:val="24"/>
          <w:szCs w:val="24"/>
          <w:u w:val="single"/>
        </w:rPr>
        <w:t>:</w:t>
      </w:r>
      <w:r w:rsidR="003B0FA8">
        <w:rPr>
          <w:sz w:val="24"/>
          <w:szCs w:val="24"/>
        </w:rPr>
        <w:t xml:space="preserve"> The responsibility to request the presence of an incarcerated </w:t>
      </w:r>
      <w:r w:rsidR="00A55374">
        <w:rPr>
          <w:sz w:val="24"/>
          <w:szCs w:val="24"/>
        </w:rPr>
        <w:t>parent</w:t>
      </w:r>
      <w:r w:rsidR="003B0FA8">
        <w:rPr>
          <w:sz w:val="24"/>
          <w:szCs w:val="24"/>
        </w:rPr>
        <w:t xml:space="preserve"> or witness</w:t>
      </w:r>
      <w:r w:rsidR="00D71F85">
        <w:rPr>
          <w:sz w:val="24"/>
          <w:szCs w:val="24"/>
        </w:rPr>
        <w:t xml:space="preserve"> (submission of MRT orders)</w:t>
      </w:r>
      <w:r w:rsidR="003B0FA8">
        <w:rPr>
          <w:sz w:val="24"/>
          <w:szCs w:val="24"/>
        </w:rPr>
        <w:t xml:space="preserve"> will be as follows:</w:t>
      </w:r>
    </w:p>
    <w:p w14:paraId="629730D8" w14:textId="77777777" w:rsidR="001352AC" w:rsidRPr="001352AC" w:rsidRDefault="001352AC" w:rsidP="001352AC">
      <w:pPr>
        <w:pStyle w:val="ListParagraph"/>
        <w:rPr>
          <w:sz w:val="24"/>
          <w:szCs w:val="24"/>
        </w:rPr>
      </w:pPr>
    </w:p>
    <w:p w14:paraId="6D1F3DEA" w14:textId="104507BF" w:rsidR="001352AC" w:rsidRDefault="00D71F85" w:rsidP="00A924AC">
      <w:pPr>
        <w:pStyle w:val="ListParagraph"/>
        <w:numPr>
          <w:ilvl w:val="1"/>
          <w:numId w:val="8"/>
        </w:numPr>
        <w:tabs>
          <w:tab w:val="left" w:pos="468"/>
        </w:tabs>
        <w:spacing w:before="91" w:line="249" w:lineRule="auto"/>
        <w:ind w:right="627"/>
        <w:jc w:val="both"/>
        <w:rPr>
          <w:sz w:val="24"/>
          <w:szCs w:val="24"/>
        </w:rPr>
      </w:pPr>
      <w:r>
        <w:rPr>
          <w:sz w:val="24"/>
          <w:szCs w:val="24"/>
        </w:rPr>
        <w:t xml:space="preserve">Soundings/Arraignments: </w:t>
      </w:r>
      <w:r w:rsidR="005D7585">
        <w:rPr>
          <w:sz w:val="24"/>
          <w:szCs w:val="24"/>
        </w:rPr>
        <w:t>CLS will submit MRT order</w:t>
      </w:r>
    </w:p>
    <w:p w14:paraId="4346E74E" w14:textId="2964EA43" w:rsidR="005D7585" w:rsidRPr="007E620F" w:rsidRDefault="007A0512" w:rsidP="00A924AC">
      <w:pPr>
        <w:pStyle w:val="ListParagraph"/>
        <w:numPr>
          <w:ilvl w:val="1"/>
          <w:numId w:val="8"/>
        </w:numPr>
        <w:tabs>
          <w:tab w:val="left" w:pos="468"/>
        </w:tabs>
        <w:spacing w:before="91" w:line="249" w:lineRule="auto"/>
        <w:ind w:right="627"/>
        <w:jc w:val="both"/>
        <w:rPr>
          <w:sz w:val="24"/>
          <w:szCs w:val="24"/>
        </w:rPr>
      </w:pPr>
      <w:r w:rsidRPr="007E620F">
        <w:rPr>
          <w:sz w:val="24"/>
          <w:szCs w:val="24"/>
        </w:rPr>
        <w:t xml:space="preserve">Agency calendar hearings (Disposition, JR, Case Plan, Permanency, </w:t>
      </w:r>
      <w:proofErr w:type="spellStart"/>
      <w:r w:rsidRPr="007E620F">
        <w:rPr>
          <w:sz w:val="24"/>
          <w:szCs w:val="24"/>
        </w:rPr>
        <w:t>etc</w:t>
      </w:r>
      <w:proofErr w:type="spellEnd"/>
      <w:r w:rsidRPr="007E620F">
        <w:rPr>
          <w:sz w:val="24"/>
          <w:szCs w:val="24"/>
        </w:rPr>
        <w:t>)</w:t>
      </w:r>
      <w:r w:rsidR="007E17D1" w:rsidRPr="007E620F">
        <w:rPr>
          <w:sz w:val="24"/>
          <w:szCs w:val="24"/>
        </w:rPr>
        <w:t xml:space="preserve">: </w:t>
      </w:r>
      <w:r w:rsidR="00675DDF" w:rsidRPr="007E620F">
        <w:rPr>
          <w:sz w:val="24"/>
          <w:szCs w:val="24"/>
        </w:rPr>
        <w:t>Counsel for the parent</w:t>
      </w:r>
      <w:r w:rsidR="007E17D1" w:rsidRPr="007E620F">
        <w:rPr>
          <w:sz w:val="24"/>
          <w:szCs w:val="24"/>
        </w:rPr>
        <w:t xml:space="preserve"> will submit MRT order</w:t>
      </w:r>
    </w:p>
    <w:p w14:paraId="629B8237" w14:textId="2D81E706" w:rsidR="007E17D1" w:rsidRPr="007E620F" w:rsidRDefault="00A35DF0" w:rsidP="00A924AC">
      <w:pPr>
        <w:pStyle w:val="ListParagraph"/>
        <w:numPr>
          <w:ilvl w:val="1"/>
          <w:numId w:val="8"/>
        </w:numPr>
        <w:tabs>
          <w:tab w:val="left" w:pos="468"/>
        </w:tabs>
        <w:spacing w:before="91" w:line="249" w:lineRule="auto"/>
        <w:ind w:right="627"/>
        <w:jc w:val="both"/>
        <w:rPr>
          <w:sz w:val="24"/>
          <w:szCs w:val="24"/>
        </w:rPr>
      </w:pPr>
      <w:r w:rsidRPr="007E620F">
        <w:rPr>
          <w:sz w:val="24"/>
          <w:szCs w:val="24"/>
        </w:rPr>
        <w:t>Motions: The moving party will submit MRT order</w:t>
      </w:r>
    </w:p>
    <w:p w14:paraId="6B889822" w14:textId="2AA4AC78" w:rsidR="00A35DF0" w:rsidRPr="007E620F" w:rsidRDefault="00A35DF0" w:rsidP="00A924AC">
      <w:pPr>
        <w:pStyle w:val="ListParagraph"/>
        <w:numPr>
          <w:ilvl w:val="1"/>
          <w:numId w:val="8"/>
        </w:numPr>
        <w:tabs>
          <w:tab w:val="left" w:pos="468"/>
        </w:tabs>
        <w:spacing w:before="91" w:line="249" w:lineRule="auto"/>
        <w:ind w:right="627"/>
        <w:jc w:val="both"/>
        <w:rPr>
          <w:sz w:val="24"/>
          <w:szCs w:val="24"/>
        </w:rPr>
      </w:pPr>
      <w:r w:rsidRPr="007E620F">
        <w:rPr>
          <w:sz w:val="24"/>
          <w:szCs w:val="24"/>
        </w:rPr>
        <w:t xml:space="preserve">Trials/Adjudicatory hearings: Counsel for the </w:t>
      </w:r>
      <w:r w:rsidR="00FA3791" w:rsidRPr="007E620F">
        <w:rPr>
          <w:sz w:val="24"/>
          <w:szCs w:val="24"/>
        </w:rPr>
        <w:t>parent</w:t>
      </w:r>
      <w:r w:rsidR="003D3759" w:rsidRPr="007E620F">
        <w:rPr>
          <w:sz w:val="24"/>
          <w:szCs w:val="24"/>
        </w:rPr>
        <w:t xml:space="preserve"> will submit MRT order</w:t>
      </w:r>
      <w:r w:rsidR="00FA3791" w:rsidRPr="007E620F">
        <w:rPr>
          <w:sz w:val="24"/>
          <w:szCs w:val="24"/>
        </w:rPr>
        <w:t>. If it is an incarcerated witness, the party calling the witness will submit MRT order</w:t>
      </w:r>
      <w:r w:rsidR="00F30BBC" w:rsidRPr="007E620F">
        <w:rPr>
          <w:sz w:val="24"/>
          <w:szCs w:val="24"/>
        </w:rPr>
        <w:t>.</w:t>
      </w:r>
    </w:p>
    <w:p w14:paraId="0A7937F6" w14:textId="0B7602E0" w:rsidR="009A719F" w:rsidRPr="007E620F" w:rsidRDefault="009A719F" w:rsidP="00A924AC">
      <w:pPr>
        <w:pStyle w:val="ListParagraph"/>
        <w:numPr>
          <w:ilvl w:val="1"/>
          <w:numId w:val="8"/>
        </w:numPr>
        <w:tabs>
          <w:tab w:val="left" w:pos="468"/>
        </w:tabs>
        <w:spacing w:before="91" w:line="249" w:lineRule="auto"/>
        <w:ind w:right="627"/>
        <w:jc w:val="both"/>
        <w:rPr>
          <w:sz w:val="24"/>
          <w:szCs w:val="24"/>
        </w:rPr>
      </w:pPr>
      <w:r w:rsidRPr="007E620F">
        <w:rPr>
          <w:sz w:val="24"/>
          <w:szCs w:val="24"/>
        </w:rPr>
        <w:t>MRT Order Procedures Generally:</w:t>
      </w:r>
    </w:p>
    <w:p w14:paraId="4959139B" w14:textId="6104F01A" w:rsidR="00FC0A55" w:rsidRDefault="005C7F42" w:rsidP="00BF0D22">
      <w:pPr>
        <w:pStyle w:val="ListParagraph"/>
        <w:numPr>
          <w:ilvl w:val="2"/>
          <w:numId w:val="8"/>
        </w:numPr>
        <w:tabs>
          <w:tab w:val="left" w:pos="468"/>
        </w:tabs>
        <w:spacing w:before="91" w:line="286" w:lineRule="auto"/>
        <w:ind w:left="1901" w:right="634" w:hanging="187"/>
        <w:jc w:val="both"/>
        <w:rPr>
          <w:sz w:val="24"/>
          <w:szCs w:val="24"/>
        </w:rPr>
      </w:pPr>
      <w:r>
        <w:rPr>
          <w:sz w:val="24"/>
          <w:szCs w:val="24"/>
        </w:rPr>
        <w:t>The attorney will complete the</w:t>
      </w:r>
      <w:r w:rsidR="00BC3705">
        <w:rPr>
          <w:sz w:val="24"/>
          <w:szCs w:val="24"/>
        </w:rPr>
        <w:t xml:space="preserve"> </w:t>
      </w:r>
      <w:r w:rsidR="007144B4">
        <w:rPr>
          <w:sz w:val="24"/>
          <w:szCs w:val="24"/>
        </w:rPr>
        <w:t xml:space="preserve">Zoom </w:t>
      </w:r>
      <w:r w:rsidR="00B0127F">
        <w:rPr>
          <w:sz w:val="24"/>
          <w:szCs w:val="24"/>
        </w:rPr>
        <w:t>inmate</w:t>
      </w:r>
      <w:r w:rsidR="00133D58">
        <w:rPr>
          <w:sz w:val="24"/>
          <w:szCs w:val="24"/>
        </w:rPr>
        <w:t xml:space="preserve"> appearance</w:t>
      </w:r>
      <w:r w:rsidR="00B0127F">
        <w:rPr>
          <w:sz w:val="24"/>
          <w:szCs w:val="24"/>
        </w:rPr>
        <w:t xml:space="preserve"> request</w:t>
      </w:r>
      <w:r w:rsidR="00BC3705">
        <w:rPr>
          <w:sz w:val="24"/>
          <w:szCs w:val="24"/>
        </w:rPr>
        <w:t xml:space="preserve"> </w:t>
      </w:r>
      <w:r w:rsidR="007144B4">
        <w:rPr>
          <w:sz w:val="24"/>
          <w:szCs w:val="24"/>
        </w:rPr>
        <w:t>or MRT Order, as required.</w:t>
      </w:r>
      <w:r w:rsidR="00B0127F">
        <w:rPr>
          <w:sz w:val="24"/>
          <w:szCs w:val="24"/>
        </w:rPr>
        <w:t xml:space="preserve"> Templates are available on the Division 2 landing page.</w:t>
      </w:r>
    </w:p>
    <w:p w14:paraId="2700CC2C" w14:textId="1398BA25" w:rsidR="003728E4" w:rsidRDefault="00B0127F" w:rsidP="00BF0D22">
      <w:pPr>
        <w:pStyle w:val="ListParagraph"/>
        <w:numPr>
          <w:ilvl w:val="2"/>
          <w:numId w:val="8"/>
        </w:numPr>
        <w:tabs>
          <w:tab w:val="left" w:pos="468"/>
        </w:tabs>
        <w:spacing w:before="91" w:line="286" w:lineRule="auto"/>
        <w:ind w:left="1901" w:right="634" w:hanging="187"/>
        <w:jc w:val="both"/>
        <w:rPr>
          <w:sz w:val="24"/>
          <w:szCs w:val="24"/>
        </w:rPr>
      </w:pPr>
      <w:r>
        <w:rPr>
          <w:sz w:val="24"/>
          <w:szCs w:val="24"/>
        </w:rPr>
        <w:t xml:space="preserve">The </w:t>
      </w:r>
      <w:r w:rsidR="00DB730E">
        <w:rPr>
          <w:sz w:val="24"/>
          <w:szCs w:val="24"/>
        </w:rPr>
        <w:t xml:space="preserve">Zoom </w:t>
      </w:r>
      <w:r w:rsidR="00133D58">
        <w:rPr>
          <w:sz w:val="24"/>
          <w:szCs w:val="24"/>
        </w:rPr>
        <w:t xml:space="preserve">inmate </w:t>
      </w:r>
      <w:r w:rsidR="00DB730E">
        <w:rPr>
          <w:sz w:val="24"/>
          <w:szCs w:val="24"/>
        </w:rPr>
        <w:t xml:space="preserve">appearance </w:t>
      </w:r>
      <w:r>
        <w:rPr>
          <w:sz w:val="24"/>
          <w:szCs w:val="24"/>
        </w:rPr>
        <w:t>request</w:t>
      </w:r>
      <w:r w:rsidR="00A64349">
        <w:rPr>
          <w:sz w:val="24"/>
          <w:szCs w:val="24"/>
        </w:rPr>
        <w:t xml:space="preserve"> or MRT Order will be submitted to the Judicial Assistant for submission to </w:t>
      </w:r>
      <w:r w:rsidR="00DB730E">
        <w:rPr>
          <w:sz w:val="24"/>
          <w:szCs w:val="24"/>
        </w:rPr>
        <w:t>the Department of C</w:t>
      </w:r>
      <w:r w:rsidR="00A64349">
        <w:rPr>
          <w:sz w:val="24"/>
          <w:szCs w:val="24"/>
        </w:rPr>
        <w:t>orrections</w:t>
      </w:r>
      <w:r w:rsidR="00133D58">
        <w:rPr>
          <w:sz w:val="24"/>
          <w:szCs w:val="24"/>
        </w:rPr>
        <w:t>.</w:t>
      </w:r>
      <w:r w:rsidR="002B0FF9">
        <w:rPr>
          <w:sz w:val="24"/>
          <w:szCs w:val="24"/>
        </w:rPr>
        <w:t xml:space="preserve"> In submitting your request, please note the </w:t>
      </w:r>
      <w:r w:rsidR="00F405D1">
        <w:rPr>
          <w:sz w:val="24"/>
          <w:szCs w:val="24"/>
        </w:rPr>
        <w:t>deadlines to submit.</w:t>
      </w:r>
      <w:r w:rsidR="002B0FF9">
        <w:rPr>
          <w:sz w:val="24"/>
          <w:szCs w:val="24"/>
        </w:rPr>
        <w:t xml:space="preserve"> </w:t>
      </w:r>
    </w:p>
    <w:p w14:paraId="1ED7A93C" w14:textId="7964340C" w:rsidR="00661C11" w:rsidRPr="00A83E1F" w:rsidRDefault="00661C11" w:rsidP="00BF0D22">
      <w:pPr>
        <w:pStyle w:val="ListParagraph"/>
        <w:numPr>
          <w:ilvl w:val="2"/>
          <w:numId w:val="8"/>
        </w:numPr>
        <w:tabs>
          <w:tab w:val="left" w:pos="468"/>
        </w:tabs>
        <w:spacing w:before="91" w:line="286" w:lineRule="auto"/>
        <w:ind w:left="1901" w:right="634" w:hanging="187"/>
        <w:jc w:val="both"/>
        <w:rPr>
          <w:sz w:val="24"/>
          <w:szCs w:val="24"/>
          <w:highlight w:val="yellow"/>
        </w:rPr>
      </w:pPr>
      <w:r w:rsidRPr="00A83E1F">
        <w:rPr>
          <w:b/>
          <w:bCs/>
          <w:sz w:val="24"/>
          <w:szCs w:val="24"/>
          <w:highlight w:val="yellow"/>
          <w:u w:val="single"/>
        </w:rPr>
        <w:t>In-Person</w:t>
      </w:r>
      <w:r w:rsidRPr="00A83E1F">
        <w:rPr>
          <w:sz w:val="24"/>
          <w:szCs w:val="24"/>
          <w:highlight w:val="yellow"/>
        </w:rPr>
        <w:t xml:space="preserve">: </w:t>
      </w:r>
      <w:r w:rsidR="000F0749" w:rsidRPr="00A83E1F">
        <w:rPr>
          <w:sz w:val="24"/>
          <w:szCs w:val="24"/>
          <w:highlight w:val="yellow"/>
        </w:rPr>
        <w:t>For transportation of an inmate in a local facility (</w:t>
      </w:r>
      <w:r w:rsidR="000F0749" w:rsidRPr="00A83E1F">
        <w:rPr>
          <w:sz w:val="24"/>
          <w:szCs w:val="24"/>
          <w:highlight w:val="yellow"/>
          <w:u w:val="single"/>
        </w:rPr>
        <w:t>within Miami-Dade</w:t>
      </w:r>
      <w:r w:rsidR="000F0749" w:rsidRPr="00A83E1F">
        <w:rPr>
          <w:sz w:val="24"/>
          <w:szCs w:val="24"/>
          <w:highlight w:val="yellow"/>
        </w:rPr>
        <w:t xml:space="preserve">), the </w:t>
      </w:r>
      <w:r w:rsidR="00C10728" w:rsidRPr="00A83E1F">
        <w:rPr>
          <w:sz w:val="24"/>
          <w:szCs w:val="24"/>
          <w:highlight w:val="yellow"/>
        </w:rPr>
        <w:t xml:space="preserve">MRT Order must be submitted </w:t>
      </w:r>
      <w:r w:rsidR="00F405D1" w:rsidRPr="00A83E1F">
        <w:rPr>
          <w:sz w:val="24"/>
          <w:szCs w:val="24"/>
          <w:highlight w:val="yellow"/>
        </w:rPr>
        <w:t xml:space="preserve">to the Judicial Assistant </w:t>
      </w:r>
      <w:r w:rsidR="00C10728" w:rsidRPr="00A83E1F">
        <w:rPr>
          <w:sz w:val="24"/>
          <w:szCs w:val="24"/>
          <w:highlight w:val="yellow"/>
          <w:u w:val="single"/>
        </w:rPr>
        <w:t xml:space="preserve">at least </w:t>
      </w:r>
      <w:r w:rsidR="00F405D1" w:rsidRPr="00A83E1F">
        <w:rPr>
          <w:sz w:val="24"/>
          <w:szCs w:val="24"/>
          <w:highlight w:val="yellow"/>
          <w:u w:val="single"/>
        </w:rPr>
        <w:t>7</w:t>
      </w:r>
      <w:r w:rsidR="00C10728" w:rsidRPr="00A83E1F">
        <w:rPr>
          <w:sz w:val="24"/>
          <w:szCs w:val="24"/>
          <w:highlight w:val="yellow"/>
          <w:u w:val="single"/>
        </w:rPr>
        <w:t xml:space="preserve"> business days prior to t</w:t>
      </w:r>
      <w:r w:rsidR="006F757B" w:rsidRPr="00A83E1F">
        <w:rPr>
          <w:sz w:val="24"/>
          <w:szCs w:val="24"/>
          <w:highlight w:val="yellow"/>
          <w:u w:val="single"/>
        </w:rPr>
        <w:t>he hearing</w:t>
      </w:r>
      <w:r w:rsidR="006F757B" w:rsidRPr="00A83E1F">
        <w:rPr>
          <w:sz w:val="24"/>
          <w:szCs w:val="24"/>
          <w:highlight w:val="yellow"/>
        </w:rPr>
        <w:t>. For a non-local facility (</w:t>
      </w:r>
      <w:r w:rsidR="006F757B" w:rsidRPr="00A83E1F">
        <w:rPr>
          <w:sz w:val="24"/>
          <w:szCs w:val="24"/>
          <w:highlight w:val="yellow"/>
          <w:u w:val="single"/>
        </w:rPr>
        <w:t>outside of Miami-Dade County</w:t>
      </w:r>
      <w:r w:rsidR="006F757B" w:rsidRPr="00A83E1F">
        <w:rPr>
          <w:sz w:val="24"/>
          <w:szCs w:val="24"/>
          <w:highlight w:val="yellow"/>
        </w:rPr>
        <w:t xml:space="preserve">), the MRT Order must be submitted </w:t>
      </w:r>
      <w:r w:rsidR="006F757B" w:rsidRPr="00A83E1F">
        <w:rPr>
          <w:sz w:val="24"/>
          <w:szCs w:val="24"/>
          <w:highlight w:val="yellow"/>
          <w:u w:val="single"/>
        </w:rPr>
        <w:t xml:space="preserve">at least </w:t>
      </w:r>
      <w:r w:rsidR="00DB730E" w:rsidRPr="00A83E1F">
        <w:rPr>
          <w:sz w:val="24"/>
          <w:szCs w:val="24"/>
          <w:highlight w:val="yellow"/>
          <w:u w:val="single"/>
        </w:rPr>
        <w:t>1</w:t>
      </w:r>
      <w:r w:rsidR="00F405D1" w:rsidRPr="00A83E1F">
        <w:rPr>
          <w:sz w:val="24"/>
          <w:szCs w:val="24"/>
          <w:highlight w:val="yellow"/>
          <w:u w:val="single"/>
        </w:rPr>
        <w:t>2</w:t>
      </w:r>
      <w:r w:rsidR="00DB730E" w:rsidRPr="00A83E1F">
        <w:rPr>
          <w:sz w:val="24"/>
          <w:szCs w:val="24"/>
          <w:highlight w:val="yellow"/>
          <w:u w:val="single"/>
        </w:rPr>
        <w:t xml:space="preserve"> business days prior to the hearing</w:t>
      </w:r>
      <w:r w:rsidR="00DB730E" w:rsidRPr="00A83E1F">
        <w:rPr>
          <w:sz w:val="24"/>
          <w:szCs w:val="24"/>
          <w:highlight w:val="yellow"/>
        </w:rPr>
        <w:t>.</w:t>
      </w:r>
    </w:p>
    <w:p w14:paraId="03DB70F1" w14:textId="5C49E97C" w:rsidR="00133D58" w:rsidRPr="00892829" w:rsidRDefault="00DE1A74" w:rsidP="00BF0D22">
      <w:pPr>
        <w:pStyle w:val="ListParagraph"/>
        <w:numPr>
          <w:ilvl w:val="2"/>
          <w:numId w:val="8"/>
        </w:numPr>
        <w:tabs>
          <w:tab w:val="left" w:pos="468"/>
        </w:tabs>
        <w:spacing w:before="91" w:line="286" w:lineRule="auto"/>
        <w:ind w:left="1901" w:right="634" w:hanging="187"/>
        <w:jc w:val="both"/>
        <w:rPr>
          <w:sz w:val="24"/>
          <w:szCs w:val="24"/>
        </w:rPr>
      </w:pPr>
      <w:r>
        <w:rPr>
          <w:b/>
          <w:bCs/>
          <w:sz w:val="24"/>
          <w:szCs w:val="24"/>
          <w:u w:val="single"/>
        </w:rPr>
        <w:t>Zoom Appearance</w:t>
      </w:r>
      <w:r>
        <w:rPr>
          <w:sz w:val="24"/>
          <w:szCs w:val="24"/>
        </w:rPr>
        <w:t xml:space="preserve">: </w:t>
      </w:r>
      <w:r w:rsidRPr="00C0005C">
        <w:rPr>
          <w:sz w:val="24"/>
          <w:szCs w:val="24"/>
          <w:highlight w:val="yellow"/>
        </w:rPr>
        <w:t xml:space="preserve">The Zoom Request form must </w:t>
      </w:r>
      <w:r w:rsidR="001F5039" w:rsidRPr="00C0005C">
        <w:rPr>
          <w:sz w:val="24"/>
          <w:szCs w:val="24"/>
          <w:highlight w:val="yellow"/>
        </w:rPr>
        <w:t>be fully completed and include the Inmate’s Cell Number and the Zoom information</w:t>
      </w:r>
      <w:r w:rsidR="002B0FF9" w:rsidRPr="00C0005C">
        <w:rPr>
          <w:sz w:val="24"/>
          <w:szCs w:val="24"/>
          <w:highlight w:val="yellow"/>
        </w:rPr>
        <w:t xml:space="preserve">. These must be submitted </w:t>
      </w:r>
      <w:r w:rsidR="00092319" w:rsidRPr="00C0005C">
        <w:rPr>
          <w:sz w:val="24"/>
          <w:szCs w:val="24"/>
          <w:highlight w:val="yellow"/>
        </w:rPr>
        <w:t xml:space="preserve">to the Judicial Assistant </w:t>
      </w:r>
      <w:r w:rsidR="00E51DD1" w:rsidRPr="00C0005C">
        <w:rPr>
          <w:sz w:val="24"/>
          <w:szCs w:val="24"/>
          <w:highlight w:val="yellow"/>
          <w:u w:val="single"/>
        </w:rPr>
        <w:t>at least</w:t>
      </w:r>
      <w:r w:rsidR="002B0FF9" w:rsidRPr="00C0005C">
        <w:rPr>
          <w:sz w:val="24"/>
          <w:szCs w:val="24"/>
          <w:highlight w:val="yellow"/>
          <w:u w:val="single"/>
        </w:rPr>
        <w:t xml:space="preserve"> </w:t>
      </w:r>
      <w:r w:rsidR="00092319" w:rsidRPr="00C0005C">
        <w:rPr>
          <w:sz w:val="24"/>
          <w:szCs w:val="24"/>
          <w:highlight w:val="yellow"/>
          <w:u w:val="single"/>
        </w:rPr>
        <w:t>72</w:t>
      </w:r>
      <w:r w:rsidR="002B0FF9" w:rsidRPr="00C0005C">
        <w:rPr>
          <w:sz w:val="24"/>
          <w:szCs w:val="24"/>
          <w:highlight w:val="yellow"/>
          <w:u w:val="single"/>
        </w:rPr>
        <w:t xml:space="preserve"> hours </w:t>
      </w:r>
      <w:r w:rsidR="002B0FF9" w:rsidRPr="00C0005C">
        <w:rPr>
          <w:sz w:val="24"/>
          <w:szCs w:val="24"/>
          <w:highlight w:val="yellow"/>
          <w:u w:val="single"/>
        </w:rPr>
        <w:lastRenderedPageBreak/>
        <w:t>before the hearing</w:t>
      </w:r>
      <w:r w:rsidR="002B0FF9" w:rsidRPr="00C0005C">
        <w:rPr>
          <w:sz w:val="24"/>
          <w:szCs w:val="24"/>
          <w:highlight w:val="yellow"/>
        </w:rPr>
        <w:t>.</w:t>
      </w:r>
    </w:p>
    <w:p w14:paraId="70CA8F0E" w14:textId="77777777" w:rsidR="0013453C" w:rsidRPr="00D320AE" w:rsidRDefault="0013453C">
      <w:pPr>
        <w:pStyle w:val="BodyText"/>
        <w:spacing w:before="4"/>
        <w:rPr>
          <w:sz w:val="24"/>
          <w:szCs w:val="24"/>
        </w:rPr>
      </w:pPr>
    </w:p>
    <w:p w14:paraId="25DEF669" w14:textId="6F730419" w:rsidR="0013453C" w:rsidRPr="00D320AE" w:rsidRDefault="00724536" w:rsidP="00AA625F">
      <w:pPr>
        <w:pStyle w:val="Heading1"/>
        <w:numPr>
          <w:ilvl w:val="0"/>
          <w:numId w:val="6"/>
        </w:numPr>
        <w:ind w:left="0" w:firstLine="0"/>
        <w:jc w:val="center"/>
        <w:rPr>
          <w:sz w:val="24"/>
          <w:szCs w:val="24"/>
        </w:rPr>
      </w:pPr>
      <w:r>
        <w:rPr>
          <w:w w:val="105"/>
          <w:sz w:val="24"/>
          <w:szCs w:val="24"/>
          <w:u w:val="thick"/>
        </w:rPr>
        <w:t xml:space="preserve">PROCEDURES FOR </w:t>
      </w:r>
      <w:r w:rsidR="00CF54F9">
        <w:rPr>
          <w:w w:val="105"/>
          <w:sz w:val="24"/>
          <w:szCs w:val="24"/>
          <w:u w:val="thick"/>
        </w:rPr>
        <w:t>CONTESTED</w:t>
      </w:r>
      <w:r w:rsidR="00B72B66">
        <w:rPr>
          <w:w w:val="105"/>
          <w:sz w:val="24"/>
          <w:szCs w:val="24"/>
          <w:u w:val="thick"/>
        </w:rPr>
        <w:t xml:space="preserve"> </w:t>
      </w:r>
      <w:r w:rsidR="006A6971" w:rsidRPr="00D320AE">
        <w:rPr>
          <w:w w:val="105"/>
          <w:sz w:val="24"/>
          <w:szCs w:val="24"/>
          <w:u w:val="thick"/>
        </w:rPr>
        <w:t>HEARING</w:t>
      </w:r>
      <w:r w:rsidR="00CF54F9">
        <w:rPr>
          <w:w w:val="105"/>
          <w:sz w:val="24"/>
          <w:szCs w:val="24"/>
          <w:u w:val="thick"/>
        </w:rPr>
        <w:t>S</w:t>
      </w:r>
      <w:r w:rsidR="006A6971" w:rsidRPr="00D320AE">
        <w:rPr>
          <w:w w:val="105"/>
          <w:sz w:val="24"/>
          <w:szCs w:val="24"/>
          <w:u w:val="thick"/>
        </w:rPr>
        <w:t xml:space="preserve"> REQUEST </w:t>
      </w:r>
      <w:r w:rsidR="00CF54F9">
        <w:rPr>
          <w:w w:val="105"/>
          <w:sz w:val="24"/>
          <w:szCs w:val="24"/>
          <w:u w:val="thick"/>
        </w:rPr>
        <w:t>FOR HEARING</w:t>
      </w:r>
    </w:p>
    <w:p w14:paraId="11E2EFC0" w14:textId="77777777" w:rsidR="00B72B66" w:rsidRPr="00BC47CD" w:rsidRDefault="00B72B66" w:rsidP="00BC47CD">
      <w:pPr>
        <w:tabs>
          <w:tab w:val="left" w:pos="466"/>
        </w:tabs>
        <w:spacing w:line="262" w:lineRule="exact"/>
        <w:ind w:right="376"/>
        <w:jc w:val="both"/>
        <w:rPr>
          <w:sz w:val="24"/>
          <w:szCs w:val="24"/>
        </w:rPr>
      </w:pPr>
    </w:p>
    <w:p w14:paraId="472CB669" w14:textId="476CE25D" w:rsidR="00BC47CD" w:rsidRDefault="00BC47CD" w:rsidP="00BF0D22">
      <w:pPr>
        <w:pStyle w:val="ListParagraph"/>
        <w:numPr>
          <w:ilvl w:val="0"/>
          <w:numId w:val="4"/>
        </w:numPr>
        <w:tabs>
          <w:tab w:val="left" w:pos="466"/>
        </w:tabs>
        <w:spacing w:line="286" w:lineRule="auto"/>
        <w:ind w:left="461" w:right="374" w:hanging="357"/>
        <w:jc w:val="both"/>
        <w:rPr>
          <w:sz w:val="24"/>
          <w:szCs w:val="24"/>
        </w:rPr>
      </w:pPr>
      <w:r>
        <w:rPr>
          <w:sz w:val="24"/>
          <w:szCs w:val="24"/>
        </w:rPr>
        <w:t>Ordinarily</w:t>
      </w:r>
      <w:r w:rsidR="00751F7B">
        <w:rPr>
          <w:sz w:val="24"/>
          <w:szCs w:val="24"/>
        </w:rPr>
        <w:t xml:space="preserve"> motions requiring evidentiary hearings</w:t>
      </w:r>
      <w:r w:rsidR="009A5983">
        <w:rPr>
          <w:sz w:val="24"/>
          <w:szCs w:val="24"/>
        </w:rPr>
        <w:t xml:space="preserve"> </w:t>
      </w:r>
      <w:r w:rsidR="001C632E">
        <w:rPr>
          <w:sz w:val="24"/>
          <w:szCs w:val="24"/>
        </w:rPr>
        <w:t xml:space="preserve">of </w:t>
      </w:r>
      <w:r w:rsidR="009A5983">
        <w:rPr>
          <w:sz w:val="24"/>
          <w:szCs w:val="24"/>
        </w:rPr>
        <w:t>more than 15 minutes in duration</w:t>
      </w:r>
      <w:r w:rsidR="00751F7B">
        <w:rPr>
          <w:sz w:val="24"/>
          <w:szCs w:val="24"/>
        </w:rPr>
        <w:t xml:space="preserve"> will not be heard during regular calendar</w:t>
      </w:r>
      <w:r w:rsidR="00832C35">
        <w:rPr>
          <w:sz w:val="24"/>
          <w:szCs w:val="24"/>
        </w:rPr>
        <w:t>. Contested hearings (not trials)</w:t>
      </w:r>
      <w:r w:rsidR="008E7936">
        <w:rPr>
          <w:sz w:val="24"/>
          <w:szCs w:val="24"/>
        </w:rPr>
        <w:t xml:space="preserve"> will be set as follows</w:t>
      </w:r>
      <w:r w:rsidR="009A5983">
        <w:rPr>
          <w:sz w:val="24"/>
          <w:szCs w:val="24"/>
        </w:rPr>
        <w:t>:</w:t>
      </w:r>
    </w:p>
    <w:p w14:paraId="3734D371" w14:textId="77777777" w:rsidR="008E7936" w:rsidRDefault="008E7936" w:rsidP="00BF0D22">
      <w:pPr>
        <w:pStyle w:val="ListParagraph"/>
        <w:tabs>
          <w:tab w:val="left" w:pos="466"/>
        </w:tabs>
        <w:spacing w:line="286" w:lineRule="auto"/>
        <w:ind w:left="461" w:right="374" w:firstLine="0"/>
        <w:rPr>
          <w:sz w:val="24"/>
          <w:szCs w:val="24"/>
        </w:rPr>
      </w:pPr>
    </w:p>
    <w:p w14:paraId="72D4E2B7" w14:textId="1D7A2EFE" w:rsidR="00E43590" w:rsidRDefault="00357D4A" w:rsidP="00BF0D22">
      <w:pPr>
        <w:pStyle w:val="ListParagraph"/>
        <w:numPr>
          <w:ilvl w:val="1"/>
          <w:numId w:val="4"/>
        </w:numPr>
        <w:tabs>
          <w:tab w:val="left" w:pos="466"/>
        </w:tabs>
        <w:spacing w:line="286" w:lineRule="auto"/>
        <w:ind w:right="374"/>
        <w:jc w:val="both"/>
        <w:rPr>
          <w:sz w:val="24"/>
          <w:szCs w:val="24"/>
        </w:rPr>
      </w:pPr>
      <w:r>
        <w:rPr>
          <w:b/>
          <w:bCs/>
          <w:sz w:val="24"/>
          <w:szCs w:val="24"/>
          <w:u w:val="single"/>
        </w:rPr>
        <w:t xml:space="preserve">CONTESTED </w:t>
      </w:r>
      <w:r w:rsidR="00AC2C76">
        <w:rPr>
          <w:b/>
          <w:bCs/>
          <w:sz w:val="24"/>
          <w:szCs w:val="24"/>
          <w:u w:val="single"/>
        </w:rPr>
        <w:t>GOAL CHANGES AND DISPOSITION</w:t>
      </w:r>
      <w:r w:rsidR="00AC2C76" w:rsidRPr="00AC2C76">
        <w:rPr>
          <w:b/>
          <w:bCs/>
          <w:sz w:val="24"/>
          <w:szCs w:val="24"/>
        </w:rPr>
        <w:t xml:space="preserve">: </w:t>
      </w:r>
      <w:r w:rsidR="00D25D85" w:rsidRPr="00342D5A">
        <w:rPr>
          <w:sz w:val="24"/>
          <w:szCs w:val="24"/>
        </w:rPr>
        <w:t>Contested</w:t>
      </w:r>
      <w:r w:rsidR="00E43590" w:rsidRPr="00342D5A">
        <w:rPr>
          <w:sz w:val="24"/>
          <w:szCs w:val="24"/>
        </w:rPr>
        <w:t xml:space="preserve"> disposition hearings and contested</w:t>
      </w:r>
      <w:r w:rsidR="00D25D85" w:rsidRPr="00342D5A">
        <w:rPr>
          <w:sz w:val="24"/>
          <w:szCs w:val="24"/>
        </w:rPr>
        <w:t xml:space="preserve"> g</w:t>
      </w:r>
      <w:r w:rsidR="00A772D3" w:rsidRPr="00342D5A">
        <w:rPr>
          <w:sz w:val="24"/>
          <w:szCs w:val="24"/>
        </w:rPr>
        <w:t>oal change hearings</w:t>
      </w:r>
      <w:r w:rsidR="003B0D17">
        <w:rPr>
          <w:sz w:val="24"/>
          <w:szCs w:val="24"/>
        </w:rPr>
        <w:t xml:space="preserve"> (permanency</w:t>
      </w:r>
      <w:r w:rsidR="00D25D85">
        <w:rPr>
          <w:sz w:val="24"/>
          <w:szCs w:val="24"/>
        </w:rPr>
        <w:t xml:space="preserve"> hearings and case plans with new goal)</w:t>
      </w:r>
      <w:r w:rsidR="00A772D3">
        <w:rPr>
          <w:sz w:val="24"/>
          <w:szCs w:val="24"/>
        </w:rPr>
        <w:t xml:space="preserve"> </w:t>
      </w:r>
      <w:r w:rsidR="00A772D3" w:rsidRPr="006C1AD8">
        <w:rPr>
          <w:b/>
          <w:bCs/>
          <w:sz w:val="24"/>
          <w:szCs w:val="24"/>
          <w:u w:val="single"/>
        </w:rPr>
        <w:t>will be h</w:t>
      </w:r>
      <w:r w:rsidR="003B0D17" w:rsidRPr="006C1AD8">
        <w:rPr>
          <w:b/>
          <w:bCs/>
          <w:sz w:val="24"/>
          <w:szCs w:val="24"/>
          <w:u w:val="single"/>
        </w:rPr>
        <w:t>eard at the end of calendar on the date scheduled</w:t>
      </w:r>
      <w:r w:rsidR="003B0D17">
        <w:rPr>
          <w:sz w:val="24"/>
          <w:szCs w:val="24"/>
        </w:rPr>
        <w:t>. All parties should plan accordingly and be prepared to wait until the end of the regular calendar to proceed on the hearing.</w:t>
      </w:r>
      <w:r w:rsidR="00420A7A">
        <w:rPr>
          <w:sz w:val="24"/>
          <w:szCs w:val="24"/>
        </w:rPr>
        <w:t xml:space="preserve"> Any witnesses necessary for the hearings must also</w:t>
      </w:r>
      <w:r w:rsidR="00DC5082">
        <w:rPr>
          <w:sz w:val="24"/>
          <w:szCs w:val="24"/>
        </w:rPr>
        <w:t xml:space="preserve"> be available at that time.</w:t>
      </w:r>
      <w:r w:rsidR="001852E7">
        <w:rPr>
          <w:sz w:val="24"/>
          <w:szCs w:val="24"/>
        </w:rPr>
        <w:t xml:space="preserve"> </w:t>
      </w:r>
      <w:r w:rsidR="00B116F8">
        <w:rPr>
          <w:sz w:val="24"/>
          <w:szCs w:val="24"/>
        </w:rPr>
        <w:t xml:space="preserve">Prior to the hearing, </w:t>
      </w:r>
      <w:r w:rsidR="001852E7">
        <w:rPr>
          <w:sz w:val="24"/>
          <w:szCs w:val="24"/>
        </w:rPr>
        <w:t xml:space="preserve">CLS will </w:t>
      </w:r>
      <w:r w:rsidR="0007352F">
        <w:rPr>
          <w:sz w:val="24"/>
          <w:szCs w:val="24"/>
        </w:rPr>
        <w:t xml:space="preserve">provide the Judicial Assistant with </w:t>
      </w:r>
      <w:r w:rsidR="0030736C">
        <w:rPr>
          <w:sz w:val="24"/>
          <w:szCs w:val="24"/>
        </w:rPr>
        <w:t xml:space="preserve">notice that a goal change is being requested in a specific case and </w:t>
      </w:r>
      <w:r w:rsidR="008D07B4">
        <w:rPr>
          <w:sz w:val="24"/>
          <w:szCs w:val="24"/>
        </w:rPr>
        <w:t>provide the relevant documents.</w:t>
      </w:r>
      <w:r w:rsidR="00B04446">
        <w:rPr>
          <w:sz w:val="24"/>
          <w:szCs w:val="24"/>
        </w:rPr>
        <w:t xml:space="preserve"> No Request for Hearing is required.</w:t>
      </w:r>
    </w:p>
    <w:p w14:paraId="6B6DF974" w14:textId="77777777" w:rsidR="00B116F8" w:rsidRDefault="00B116F8" w:rsidP="00BF0D22">
      <w:pPr>
        <w:pStyle w:val="ListParagraph"/>
        <w:tabs>
          <w:tab w:val="left" w:pos="466"/>
        </w:tabs>
        <w:spacing w:line="286" w:lineRule="auto"/>
        <w:ind w:left="825" w:right="374" w:firstLine="0"/>
        <w:rPr>
          <w:sz w:val="24"/>
          <w:szCs w:val="24"/>
        </w:rPr>
      </w:pPr>
    </w:p>
    <w:p w14:paraId="3ABE679F" w14:textId="5248C026" w:rsidR="005C71DB" w:rsidRDefault="00357D4A" w:rsidP="00BF0D22">
      <w:pPr>
        <w:pStyle w:val="ListParagraph"/>
        <w:numPr>
          <w:ilvl w:val="1"/>
          <w:numId w:val="4"/>
        </w:numPr>
        <w:tabs>
          <w:tab w:val="left" w:pos="466"/>
        </w:tabs>
        <w:spacing w:line="286" w:lineRule="auto"/>
        <w:ind w:right="374"/>
        <w:jc w:val="both"/>
        <w:rPr>
          <w:sz w:val="24"/>
          <w:szCs w:val="24"/>
        </w:rPr>
      </w:pPr>
      <w:r>
        <w:rPr>
          <w:b/>
          <w:bCs/>
          <w:sz w:val="24"/>
          <w:szCs w:val="24"/>
          <w:u w:val="single"/>
        </w:rPr>
        <w:t xml:space="preserve">CONTESTED </w:t>
      </w:r>
      <w:r w:rsidR="00AC2C76">
        <w:rPr>
          <w:b/>
          <w:bCs/>
          <w:sz w:val="24"/>
          <w:szCs w:val="24"/>
          <w:u w:val="single"/>
        </w:rPr>
        <w:t>MODIFICATION OF PLACEMENT</w:t>
      </w:r>
      <w:r w:rsidR="00AC2C76" w:rsidRPr="00AC2C76">
        <w:rPr>
          <w:b/>
          <w:bCs/>
          <w:sz w:val="24"/>
          <w:szCs w:val="24"/>
        </w:rPr>
        <w:t xml:space="preserve">: </w:t>
      </w:r>
      <w:r w:rsidR="00946898">
        <w:rPr>
          <w:sz w:val="24"/>
          <w:szCs w:val="24"/>
        </w:rPr>
        <w:t>Absent good cause, h</w:t>
      </w:r>
      <w:r w:rsidR="00D13DD7">
        <w:rPr>
          <w:sz w:val="24"/>
          <w:szCs w:val="24"/>
        </w:rPr>
        <w:t xml:space="preserve">earings on </w:t>
      </w:r>
      <w:r w:rsidR="00771569">
        <w:rPr>
          <w:sz w:val="24"/>
          <w:szCs w:val="24"/>
        </w:rPr>
        <w:t>c</w:t>
      </w:r>
      <w:r w:rsidR="005C71DB" w:rsidRPr="00357D4A">
        <w:rPr>
          <w:sz w:val="24"/>
          <w:szCs w:val="24"/>
        </w:rPr>
        <w:t xml:space="preserve">ontested </w:t>
      </w:r>
      <w:r w:rsidR="00ED406B" w:rsidRPr="00357D4A">
        <w:rPr>
          <w:sz w:val="24"/>
          <w:szCs w:val="24"/>
        </w:rPr>
        <w:t xml:space="preserve">modification of placement </w:t>
      </w:r>
      <w:r w:rsidR="00ED406B">
        <w:rPr>
          <w:sz w:val="24"/>
          <w:szCs w:val="24"/>
        </w:rPr>
        <w:t xml:space="preserve">will be </w:t>
      </w:r>
      <w:r w:rsidR="00F904EF">
        <w:rPr>
          <w:sz w:val="24"/>
          <w:szCs w:val="24"/>
        </w:rPr>
        <w:t>heard</w:t>
      </w:r>
      <w:r w:rsidR="007130C5">
        <w:rPr>
          <w:sz w:val="24"/>
          <w:szCs w:val="24"/>
        </w:rPr>
        <w:t xml:space="preserve"> </w:t>
      </w:r>
      <w:r w:rsidR="00FB4A53" w:rsidRPr="002071D4">
        <w:rPr>
          <w:b/>
          <w:bCs/>
          <w:sz w:val="24"/>
          <w:szCs w:val="24"/>
          <w:u w:val="single"/>
        </w:rPr>
        <w:t>within</w:t>
      </w:r>
      <w:r w:rsidR="007130C5" w:rsidRPr="002071D4">
        <w:rPr>
          <w:b/>
          <w:bCs/>
          <w:sz w:val="24"/>
          <w:szCs w:val="24"/>
          <w:u w:val="single"/>
        </w:rPr>
        <w:t xml:space="preserve"> 7 days from the date of the filing of the motion</w:t>
      </w:r>
      <w:r w:rsidR="007216BB" w:rsidRPr="002071D4">
        <w:rPr>
          <w:b/>
          <w:bCs/>
          <w:sz w:val="24"/>
          <w:szCs w:val="24"/>
          <w:u w:val="single"/>
        </w:rPr>
        <w:t xml:space="preserve"> and the </w:t>
      </w:r>
      <w:r w:rsidR="007208EC">
        <w:rPr>
          <w:b/>
          <w:bCs/>
          <w:sz w:val="24"/>
          <w:szCs w:val="24"/>
          <w:u w:val="single"/>
        </w:rPr>
        <w:t>R</w:t>
      </w:r>
      <w:r w:rsidR="007216BB" w:rsidRPr="002071D4">
        <w:rPr>
          <w:b/>
          <w:bCs/>
          <w:sz w:val="24"/>
          <w:szCs w:val="24"/>
          <w:u w:val="single"/>
        </w:rPr>
        <w:t xml:space="preserve">equest for </w:t>
      </w:r>
      <w:r w:rsidR="007208EC">
        <w:rPr>
          <w:b/>
          <w:bCs/>
          <w:sz w:val="24"/>
          <w:szCs w:val="24"/>
          <w:u w:val="single"/>
        </w:rPr>
        <w:t>H</w:t>
      </w:r>
      <w:r w:rsidR="007216BB" w:rsidRPr="002071D4">
        <w:rPr>
          <w:b/>
          <w:bCs/>
          <w:sz w:val="24"/>
          <w:szCs w:val="24"/>
          <w:u w:val="single"/>
        </w:rPr>
        <w:t>earing</w:t>
      </w:r>
      <w:r w:rsidR="007130C5">
        <w:rPr>
          <w:sz w:val="24"/>
          <w:szCs w:val="24"/>
        </w:rPr>
        <w:t>.</w:t>
      </w:r>
      <w:r w:rsidR="003436A0">
        <w:rPr>
          <w:sz w:val="24"/>
          <w:szCs w:val="24"/>
        </w:rPr>
        <w:t xml:space="preserve"> </w:t>
      </w:r>
      <w:r w:rsidR="00BD7B46">
        <w:rPr>
          <w:sz w:val="24"/>
          <w:szCs w:val="24"/>
        </w:rPr>
        <w:t xml:space="preserve">It is the responsibility of the movant to provide a copy of the motion and request for hearing to the Judicial Assistant. </w:t>
      </w:r>
      <w:r w:rsidR="00F904EF" w:rsidRPr="00305D2A">
        <w:rPr>
          <w:b/>
          <w:bCs/>
          <w:sz w:val="24"/>
          <w:szCs w:val="24"/>
          <w:u w:val="single"/>
        </w:rPr>
        <w:t>These motions will be given priority on the Court’s calendar</w:t>
      </w:r>
      <w:r w:rsidR="00F904EF">
        <w:rPr>
          <w:sz w:val="24"/>
          <w:szCs w:val="24"/>
        </w:rPr>
        <w:t xml:space="preserve">. </w:t>
      </w:r>
      <w:r w:rsidR="00EF708F">
        <w:rPr>
          <w:sz w:val="24"/>
          <w:szCs w:val="24"/>
        </w:rPr>
        <w:t xml:space="preserve">Failure to coordinate an agreed upon hearing date </w:t>
      </w:r>
      <w:r w:rsidR="000401E2">
        <w:rPr>
          <w:sz w:val="24"/>
          <w:szCs w:val="24"/>
        </w:rPr>
        <w:t>for timely scheduling</w:t>
      </w:r>
      <w:r w:rsidR="00F97149">
        <w:rPr>
          <w:sz w:val="24"/>
          <w:szCs w:val="24"/>
        </w:rPr>
        <w:t xml:space="preserve"> within </w:t>
      </w:r>
      <w:r w:rsidR="00F97149">
        <w:rPr>
          <w:b/>
          <w:bCs/>
          <w:sz w:val="24"/>
          <w:szCs w:val="24"/>
          <w:u w:val="single"/>
        </w:rPr>
        <w:t xml:space="preserve">2 </w:t>
      </w:r>
      <w:r w:rsidR="00991900">
        <w:rPr>
          <w:b/>
          <w:bCs/>
          <w:sz w:val="24"/>
          <w:szCs w:val="24"/>
          <w:u w:val="single"/>
        </w:rPr>
        <w:t>business days of filing</w:t>
      </w:r>
      <w:r w:rsidR="00A97B12">
        <w:rPr>
          <w:sz w:val="24"/>
          <w:szCs w:val="24"/>
        </w:rPr>
        <w:t xml:space="preserve"> will result in the Court unilaterally setting it</w:t>
      </w:r>
      <w:r w:rsidR="006D11BD">
        <w:rPr>
          <w:sz w:val="24"/>
          <w:szCs w:val="24"/>
        </w:rPr>
        <w:t>.</w:t>
      </w:r>
      <w:r w:rsidR="00281CCF">
        <w:rPr>
          <w:sz w:val="24"/>
          <w:szCs w:val="24"/>
        </w:rPr>
        <w:t xml:space="preserve"> If the </w:t>
      </w:r>
      <w:r w:rsidR="00201C49">
        <w:rPr>
          <w:sz w:val="24"/>
          <w:szCs w:val="24"/>
        </w:rPr>
        <w:t>Division Judge is on leave, the Judicial Assistant will coordinate with the covering or duty Judge.</w:t>
      </w:r>
      <w:r w:rsidR="002F2AD2">
        <w:rPr>
          <w:sz w:val="24"/>
          <w:szCs w:val="24"/>
        </w:rPr>
        <w:t xml:space="preserve"> </w:t>
      </w:r>
      <w:r w:rsidR="002F2AD2" w:rsidRPr="00832206">
        <w:rPr>
          <w:b/>
          <w:bCs/>
          <w:sz w:val="24"/>
          <w:szCs w:val="24"/>
          <w:u w:val="single"/>
        </w:rPr>
        <w:t>This does not apply to emergencies</w:t>
      </w:r>
      <w:r w:rsidR="00A45F50" w:rsidRPr="00832206">
        <w:rPr>
          <w:b/>
          <w:bCs/>
          <w:sz w:val="24"/>
          <w:szCs w:val="24"/>
          <w:u w:val="single"/>
        </w:rPr>
        <w:t>, which may be set within a shorter amount of time at the Court’s discretion</w:t>
      </w:r>
      <w:r w:rsidR="00A45F50">
        <w:rPr>
          <w:sz w:val="24"/>
          <w:szCs w:val="24"/>
        </w:rPr>
        <w:t>.</w:t>
      </w:r>
    </w:p>
    <w:p w14:paraId="002FED86" w14:textId="77777777" w:rsidR="00EA2067" w:rsidRPr="00EA2067" w:rsidRDefault="00EA2067" w:rsidP="00EA2067">
      <w:pPr>
        <w:pStyle w:val="ListParagraph"/>
        <w:rPr>
          <w:sz w:val="24"/>
          <w:szCs w:val="24"/>
        </w:rPr>
      </w:pPr>
    </w:p>
    <w:p w14:paraId="73C7CD25" w14:textId="6C726AD4" w:rsidR="00EF6772" w:rsidRDefault="00EA2067" w:rsidP="00EF6772">
      <w:pPr>
        <w:pStyle w:val="ListParagraph"/>
        <w:numPr>
          <w:ilvl w:val="1"/>
          <w:numId w:val="4"/>
        </w:numPr>
        <w:tabs>
          <w:tab w:val="left" w:pos="466"/>
        </w:tabs>
        <w:spacing w:line="286" w:lineRule="auto"/>
        <w:ind w:right="374"/>
        <w:jc w:val="both"/>
        <w:rPr>
          <w:sz w:val="24"/>
          <w:szCs w:val="24"/>
        </w:rPr>
      </w:pPr>
      <w:r>
        <w:rPr>
          <w:b/>
          <w:bCs/>
          <w:sz w:val="24"/>
          <w:szCs w:val="24"/>
          <w:u w:val="single"/>
        </w:rPr>
        <w:t>CONTESTED MOTIONS RELATED TO VISITATION</w:t>
      </w:r>
      <w:r w:rsidR="00991900">
        <w:rPr>
          <w:b/>
          <w:bCs/>
          <w:sz w:val="24"/>
          <w:szCs w:val="24"/>
          <w:u w:val="single"/>
        </w:rPr>
        <w:t>:</w:t>
      </w:r>
      <w:r w:rsidR="00EF6772">
        <w:rPr>
          <w:sz w:val="24"/>
          <w:szCs w:val="24"/>
        </w:rPr>
        <w:t xml:space="preserve"> </w:t>
      </w:r>
      <w:r w:rsidR="002445FB">
        <w:rPr>
          <w:sz w:val="24"/>
          <w:szCs w:val="24"/>
        </w:rPr>
        <w:t>Absent good cause, h</w:t>
      </w:r>
      <w:r w:rsidR="00EF6772">
        <w:rPr>
          <w:sz w:val="24"/>
          <w:szCs w:val="24"/>
        </w:rPr>
        <w:t>earings on c</w:t>
      </w:r>
      <w:r w:rsidR="00EF6772" w:rsidRPr="00357D4A">
        <w:rPr>
          <w:sz w:val="24"/>
          <w:szCs w:val="24"/>
        </w:rPr>
        <w:t xml:space="preserve">ontested </w:t>
      </w:r>
      <w:r w:rsidR="00EF6772">
        <w:rPr>
          <w:sz w:val="24"/>
          <w:szCs w:val="24"/>
        </w:rPr>
        <w:t>motions related to visitation (i.e. modification, suspension, compel)</w:t>
      </w:r>
      <w:r w:rsidR="00EF6772" w:rsidRPr="00357D4A">
        <w:rPr>
          <w:sz w:val="24"/>
          <w:szCs w:val="24"/>
        </w:rPr>
        <w:t xml:space="preserve"> </w:t>
      </w:r>
      <w:r w:rsidR="00EF6772">
        <w:rPr>
          <w:sz w:val="24"/>
          <w:szCs w:val="24"/>
        </w:rPr>
        <w:t xml:space="preserve">will be heard </w:t>
      </w:r>
      <w:r w:rsidR="00EF6772" w:rsidRPr="002071D4">
        <w:rPr>
          <w:b/>
          <w:bCs/>
          <w:sz w:val="24"/>
          <w:szCs w:val="24"/>
          <w:u w:val="single"/>
        </w:rPr>
        <w:t xml:space="preserve">within </w:t>
      </w:r>
      <w:r w:rsidR="0041691F">
        <w:rPr>
          <w:b/>
          <w:bCs/>
          <w:sz w:val="24"/>
          <w:szCs w:val="24"/>
          <w:u w:val="single"/>
        </w:rPr>
        <w:t>14</w:t>
      </w:r>
      <w:r w:rsidR="00EF6772" w:rsidRPr="002071D4">
        <w:rPr>
          <w:b/>
          <w:bCs/>
          <w:sz w:val="24"/>
          <w:szCs w:val="24"/>
          <w:u w:val="single"/>
        </w:rPr>
        <w:t xml:space="preserve"> days from the date of the filing of the motion and the </w:t>
      </w:r>
      <w:r w:rsidR="00EF6772">
        <w:rPr>
          <w:b/>
          <w:bCs/>
          <w:sz w:val="24"/>
          <w:szCs w:val="24"/>
          <w:u w:val="single"/>
        </w:rPr>
        <w:t>R</w:t>
      </w:r>
      <w:r w:rsidR="00EF6772" w:rsidRPr="002071D4">
        <w:rPr>
          <w:b/>
          <w:bCs/>
          <w:sz w:val="24"/>
          <w:szCs w:val="24"/>
          <w:u w:val="single"/>
        </w:rPr>
        <w:t xml:space="preserve">equest for </w:t>
      </w:r>
      <w:r w:rsidR="00EF6772">
        <w:rPr>
          <w:b/>
          <w:bCs/>
          <w:sz w:val="24"/>
          <w:szCs w:val="24"/>
          <w:u w:val="single"/>
        </w:rPr>
        <w:t>H</w:t>
      </w:r>
      <w:r w:rsidR="00EF6772" w:rsidRPr="002071D4">
        <w:rPr>
          <w:b/>
          <w:bCs/>
          <w:sz w:val="24"/>
          <w:szCs w:val="24"/>
          <w:u w:val="single"/>
        </w:rPr>
        <w:t>earing</w:t>
      </w:r>
      <w:r w:rsidR="00EF6772">
        <w:rPr>
          <w:sz w:val="24"/>
          <w:szCs w:val="24"/>
        </w:rPr>
        <w:t xml:space="preserve">. It is the responsibility of the movant to provide a copy of the motion and request for hearing to the Judicial Assistant. </w:t>
      </w:r>
      <w:r w:rsidR="00EF6772" w:rsidRPr="00305D2A">
        <w:rPr>
          <w:b/>
          <w:bCs/>
          <w:sz w:val="24"/>
          <w:szCs w:val="24"/>
          <w:u w:val="single"/>
        </w:rPr>
        <w:t>These motions will be given priority on the Court’s calendar</w:t>
      </w:r>
      <w:r w:rsidR="00EF6772">
        <w:rPr>
          <w:sz w:val="24"/>
          <w:szCs w:val="24"/>
        </w:rPr>
        <w:t xml:space="preserve">. Failure to coordinate an agreed upon hearing date for timely scheduling within </w:t>
      </w:r>
      <w:r w:rsidR="0041691F">
        <w:rPr>
          <w:b/>
          <w:bCs/>
          <w:sz w:val="24"/>
          <w:szCs w:val="24"/>
          <w:u w:val="single"/>
        </w:rPr>
        <w:t>4</w:t>
      </w:r>
      <w:r w:rsidR="00EF6772">
        <w:rPr>
          <w:b/>
          <w:bCs/>
          <w:sz w:val="24"/>
          <w:szCs w:val="24"/>
          <w:u w:val="single"/>
        </w:rPr>
        <w:t xml:space="preserve"> business days of filing</w:t>
      </w:r>
      <w:r w:rsidR="00EF6772">
        <w:rPr>
          <w:sz w:val="24"/>
          <w:szCs w:val="24"/>
        </w:rPr>
        <w:t xml:space="preserve"> will result in the Court unilaterally setting it. If the Division Judge is on leave, the Judicial Assistant will coordinate with the covering Judge. </w:t>
      </w:r>
      <w:r w:rsidR="00EF6772" w:rsidRPr="00832206">
        <w:rPr>
          <w:b/>
          <w:bCs/>
          <w:sz w:val="24"/>
          <w:szCs w:val="24"/>
          <w:u w:val="single"/>
        </w:rPr>
        <w:t>This does not apply to emergencies, which may be set within a shorter amount of time at the Court’s discretion</w:t>
      </w:r>
      <w:r w:rsidR="00EF6772">
        <w:rPr>
          <w:sz w:val="24"/>
          <w:szCs w:val="24"/>
        </w:rPr>
        <w:t>.</w:t>
      </w:r>
    </w:p>
    <w:p w14:paraId="3E8B4702" w14:textId="5315F655" w:rsidR="00EA2067" w:rsidRPr="00420A7A" w:rsidRDefault="00EA2067" w:rsidP="00A16459">
      <w:pPr>
        <w:pStyle w:val="ListParagraph"/>
        <w:tabs>
          <w:tab w:val="left" w:pos="466"/>
        </w:tabs>
        <w:spacing w:line="286" w:lineRule="auto"/>
        <w:ind w:left="825" w:right="374" w:firstLine="0"/>
        <w:rPr>
          <w:sz w:val="24"/>
          <w:szCs w:val="24"/>
        </w:rPr>
      </w:pPr>
    </w:p>
    <w:p w14:paraId="0034A8B6" w14:textId="77777777" w:rsidR="009A5983" w:rsidRDefault="009A5983" w:rsidP="00BF0D22">
      <w:pPr>
        <w:pStyle w:val="ListParagraph"/>
        <w:tabs>
          <w:tab w:val="left" w:pos="466"/>
        </w:tabs>
        <w:spacing w:line="286" w:lineRule="auto"/>
        <w:ind w:left="469" w:right="374" w:firstLine="0"/>
        <w:rPr>
          <w:sz w:val="24"/>
          <w:szCs w:val="24"/>
        </w:rPr>
      </w:pPr>
    </w:p>
    <w:p w14:paraId="4ABCB545" w14:textId="6FEF8C90" w:rsidR="0068101D" w:rsidRDefault="0069390F" w:rsidP="00A924AC">
      <w:pPr>
        <w:pStyle w:val="ListParagraph"/>
        <w:numPr>
          <w:ilvl w:val="0"/>
          <w:numId w:val="4"/>
        </w:numPr>
        <w:tabs>
          <w:tab w:val="left" w:pos="466"/>
        </w:tabs>
        <w:spacing w:line="262" w:lineRule="exact"/>
        <w:ind w:left="461" w:right="376" w:hanging="357"/>
        <w:jc w:val="both"/>
        <w:rPr>
          <w:sz w:val="24"/>
          <w:szCs w:val="24"/>
        </w:rPr>
      </w:pPr>
      <w:r>
        <w:rPr>
          <w:sz w:val="24"/>
          <w:szCs w:val="24"/>
        </w:rPr>
        <w:t xml:space="preserve">Any </w:t>
      </w:r>
      <w:r w:rsidR="007208EC">
        <w:rPr>
          <w:sz w:val="24"/>
          <w:szCs w:val="24"/>
        </w:rPr>
        <w:t xml:space="preserve">other </w:t>
      </w:r>
      <w:r>
        <w:rPr>
          <w:sz w:val="24"/>
          <w:szCs w:val="24"/>
        </w:rPr>
        <w:t xml:space="preserve">motion </w:t>
      </w:r>
      <w:r w:rsidR="006A39EA">
        <w:rPr>
          <w:sz w:val="24"/>
          <w:szCs w:val="24"/>
        </w:rPr>
        <w:t xml:space="preserve">or contested hearing not specifically addressed above </w:t>
      </w:r>
      <w:r>
        <w:rPr>
          <w:sz w:val="24"/>
          <w:szCs w:val="24"/>
        </w:rPr>
        <w:t>that will require more than 1</w:t>
      </w:r>
      <w:r w:rsidR="00D92F67">
        <w:rPr>
          <w:sz w:val="24"/>
          <w:szCs w:val="24"/>
        </w:rPr>
        <w:t>5</w:t>
      </w:r>
      <w:r>
        <w:rPr>
          <w:sz w:val="24"/>
          <w:szCs w:val="24"/>
        </w:rPr>
        <w:t xml:space="preserve"> minutes of testimony or argument, should be </w:t>
      </w:r>
      <w:r w:rsidR="001D017E">
        <w:rPr>
          <w:sz w:val="24"/>
          <w:szCs w:val="24"/>
        </w:rPr>
        <w:t>accompanied with a request for hearing.</w:t>
      </w:r>
    </w:p>
    <w:p w14:paraId="40FDB358" w14:textId="77777777" w:rsidR="00D83598" w:rsidRPr="0068101D" w:rsidRDefault="00D83598" w:rsidP="00A924AC">
      <w:pPr>
        <w:pStyle w:val="ListParagraph"/>
        <w:tabs>
          <w:tab w:val="left" w:pos="466"/>
        </w:tabs>
        <w:spacing w:line="262" w:lineRule="exact"/>
        <w:ind w:left="461" w:right="376" w:firstLine="0"/>
        <w:jc w:val="both"/>
        <w:rPr>
          <w:sz w:val="24"/>
          <w:szCs w:val="24"/>
        </w:rPr>
      </w:pPr>
    </w:p>
    <w:p w14:paraId="0B6E7632" w14:textId="0108C798" w:rsidR="00D320AE" w:rsidRPr="0063799E" w:rsidRDefault="006A6971" w:rsidP="00A924AC">
      <w:pPr>
        <w:pStyle w:val="ListParagraph"/>
        <w:numPr>
          <w:ilvl w:val="0"/>
          <w:numId w:val="4"/>
        </w:numPr>
        <w:tabs>
          <w:tab w:val="left" w:pos="466"/>
        </w:tabs>
        <w:spacing w:line="262" w:lineRule="exact"/>
        <w:ind w:left="461" w:right="376" w:hanging="357"/>
        <w:jc w:val="both"/>
        <w:rPr>
          <w:sz w:val="24"/>
          <w:szCs w:val="24"/>
        </w:rPr>
      </w:pPr>
      <w:r w:rsidRPr="0063799E">
        <w:rPr>
          <w:w w:val="105"/>
          <w:sz w:val="24"/>
          <w:szCs w:val="24"/>
        </w:rPr>
        <w:t>When requesting a hearing, a party's motion</w:t>
      </w:r>
      <w:r w:rsidR="00D83598" w:rsidRPr="0063799E">
        <w:rPr>
          <w:w w:val="105"/>
          <w:sz w:val="24"/>
          <w:szCs w:val="24"/>
        </w:rPr>
        <w:t>, if applicable,</w:t>
      </w:r>
      <w:r w:rsidR="00D320AE" w:rsidRPr="0063799E">
        <w:rPr>
          <w:w w:val="105"/>
          <w:sz w:val="24"/>
          <w:szCs w:val="24"/>
        </w:rPr>
        <w:t xml:space="preserve"> and request for hearing</w:t>
      </w:r>
      <w:r w:rsidRPr="0063799E">
        <w:rPr>
          <w:w w:val="105"/>
          <w:sz w:val="24"/>
          <w:szCs w:val="24"/>
        </w:rPr>
        <w:t xml:space="preserve"> must be </w:t>
      </w:r>
      <w:r w:rsidR="00FE5626" w:rsidRPr="0063799E">
        <w:rPr>
          <w:w w:val="105"/>
          <w:sz w:val="24"/>
          <w:szCs w:val="24"/>
        </w:rPr>
        <w:t>e</w:t>
      </w:r>
      <w:r w:rsidRPr="0063799E">
        <w:rPr>
          <w:w w:val="105"/>
          <w:sz w:val="24"/>
          <w:szCs w:val="24"/>
        </w:rPr>
        <w:t>-filed</w:t>
      </w:r>
      <w:r w:rsidR="00D320AE" w:rsidRPr="0063799E">
        <w:rPr>
          <w:w w:val="105"/>
          <w:sz w:val="24"/>
          <w:szCs w:val="24"/>
        </w:rPr>
        <w:t xml:space="preserve"> and served on all parties and the Court. Service on the Court shall be by </w:t>
      </w:r>
      <w:r w:rsidR="00E221D6" w:rsidRPr="0063799E">
        <w:rPr>
          <w:w w:val="105"/>
          <w:sz w:val="24"/>
          <w:szCs w:val="24"/>
        </w:rPr>
        <w:t>e-filing</w:t>
      </w:r>
      <w:r w:rsidR="00D320AE" w:rsidRPr="0063799E">
        <w:rPr>
          <w:w w:val="105"/>
          <w:sz w:val="24"/>
          <w:szCs w:val="24"/>
        </w:rPr>
        <w:t xml:space="preserve"> </w:t>
      </w:r>
      <w:r w:rsidR="00E221D6" w:rsidRPr="0063799E">
        <w:rPr>
          <w:w w:val="105"/>
          <w:sz w:val="24"/>
          <w:szCs w:val="24"/>
        </w:rPr>
        <w:t>to the Division email (</w:t>
      </w:r>
      <w:r w:rsidR="00D320AE" w:rsidRPr="0063799E">
        <w:rPr>
          <w:w w:val="105"/>
          <w:sz w:val="24"/>
          <w:szCs w:val="24"/>
        </w:rPr>
        <w:t>l1thd02@jud11.flcourts.org</w:t>
      </w:r>
      <w:r w:rsidR="00E221D6" w:rsidRPr="0063799E">
        <w:rPr>
          <w:w w:val="105"/>
          <w:sz w:val="24"/>
          <w:szCs w:val="24"/>
        </w:rPr>
        <w:t>)</w:t>
      </w:r>
      <w:r w:rsidR="00D320AE" w:rsidRPr="0063799E">
        <w:rPr>
          <w:w w:val="105"/>
          <w:sz w:val="24"/>
          <w:szCs w:val="24"/>
        </w:rPr>
        <w:t>. Additionally, the motion</w:t>
      </w:r>
      <w:r w:rsidRPr="0063799E">
        <w:rPr>
          <w:w w:val="105"/>
          <w:sz w:val="24"/>
          <w:szCs w:val="24"/>
        </w:rPr>
        <w:t xml:space="preserve"> </w:t>
      </w:r>
      <w:r w:rsidR="00D320AE" w:rsidRPr="0063799E">
        <w:rPr>
          <w:w w:val="105"/>
          <w:sz w:val="24"/>
          <w:szCs w:val="24"/>
        </w:rPr>
        <w:t>and request for hearing must be</w:t>
      </w:r>
      <w:r w:rsidRPr="0063799E">
        <w:rPr>
          <w:w w:val="105"/>
          <w:sz w:val="24"/>
          <w:szCs w:val="24"/>
        </w:rPr>
        <w:t xml:space="preserve"> emailed to the Judicial Assistant ("JA")</w:t>
      </w:r>
      <w:r w:rsidR="00D320AE" w:rsidRPr="0063799E">
        <w:rPr>
          <w:w w:val="105"/>
          <w:sz w:val="24"/>
          <w:szCs w:val="24"/>
        </w:rPr>
        <w:t xml:space="preserve"> at (</w:t>
      </w:r>
      <w:r w:rsidR="00375513">
        <w:rPr>
          <w:w w:val="105"/>
          <w:sz w:val="24"/>
          <w:szCs w:val="24"/>
        </w:rPr>
        <w:t>dsardina</w:t>
      </w:r>
      <w:r w:rsidR="000E6366" w:rsidRPr="0063799E">
        <w:rPr>
          <w:w w:val="105"/>
          <w:sz w:val="24"/>
          <w:szCs w:val="24"/>
        </w:rPr>
        <w:t>@jud11</w:t>
      </w:r>
      <w:r w:rsidR="00D320AE" w:rsidRPr="0063799E">
        <w:rPr>
          <w:w w:val="105"/>
          <w:sz w:val="24"/>
          <w:szCs w:val="24"/>
        </w:rPr>
        <w:t>.flcourts.org)</w:t>
      </w:r>
      <w:r w:rsidR="00E221D6" w:rsidRPr="0063799E">
        <w:rPr>
          <w:w w:val="105"/>
          <w:sz w:val="24"/>
          <w:szCs w:val="24"/>
        </w:rPr>
        <w:t>.</w:t>
      </w:r>
    </w:p>
    <w:p w14:paraId="317F49AA" w14:textId="77777777" w:rsidR="00E221D6" w:rsidRPr="0063799E" w:rsidRDefault="00E221D6" w:rsidP="00A924AC">
      <w:pPr>
        <w:pStyle w:val="ListParagraph"/>
        <w:tabs>
          <w:tab w:val="left" w:pos="466"/>
        </w:tabs>
        <w:spacing w:line="262" w:lineRule="exact"/>
        <w:ind w:left="461" w:right="376" w:firstLine="0"/>
        <w:jc w:val="both"/>
        <w:rPr>
          <w:sz w:val="24"/>
          <w:szCs w:val="24"/>
        </w:rPr>
      </w:pPr>
    </w:p>
    <w:p w14:paraId="2E4AE919" w14:textId="21E97CCB" w:rsidR="00AA625F" w:rsidRPr="0063799E" w:rsidRDefault="002861B3" w:rsidP="00A924AC">
      <w:pPr>
        <w:pStyle w:val="ListParagraph"/>
        <w:numPr>
          <w:ilvl w:val="0"/>
          <w:numId w:val="4"/>
        </w:numPr>
        <w:tabs>
          <w:tab w:val="left" w:pos="478"/>
        </w:tabs>
        <w:spacing w:line="244" w:lineRule="auto"/>
        <w:ind w:right="523" w:hanging="351"/>
        <w:jc w:val="both"/>
        <w:rPr>
          <w:sz w:val="24"/>
          <w:szCs w:val="24"/>
        </w:rPr>
      </w:pPr>
      <w:r w:rsidRPr="0063799E">
        <w:rPr>
          <w:w w:val="105"/>
          <w:sz w:val="24"/>
          <w:szCs w:val="24"/>
        </w:rPr>
        <w:t>S</w:t>
      </w:r>
      <w:r w:rsidR="00AA625F" w:rsidRPr="0063799E">
        <w:rPr>
          <w:w w:val="105"/>
          <w:sz w:val="24"/>
          <w:szCs w:val="24"/>
        </w:rPr>
        <w:t>ample Request for Hearing form</w:t>
      </w:r>
      <w:r w:rsidRPr="0063799E">
        <w:rPr>
          <w:w w:val="105"/>
          <w:sz w:val="24"/>
          <w:szCs w:val="24"/>
        </w:rPr>
        <w:t>s</w:t>
      </w:r>
      <w:r w:rsidR="00AA625F" w:rsidRPr="0063799E">
        <w:rPr>
          <w:w w:val="105"/>
          <w:sz w:val="24"/>
          <w:szCs w:val="24"/>
        </w:rPr>
        <w:t xml:space="preserve"> </w:t>
      </w:r>
      <w:r w:rsidRPr="0063799E">
        <w:rPr>
          <w:w w:val="105"/>
          <w:sz w:val="24"/>
          <w:szCs w:val="24"/>
        </w:rPr>
        <w:t>are</w:t>
      </w:r>
      <w:r w:rsidR="00AA625F" w:rsidRPr="0063799E">
        <w:rPr>
          <w:w w:val="105"/>
          <w:sz w:val="24"/>
          <w:szCs w:val="24"/>
        </w:rPr>
        <w:t xml:space="preserve"> available on the Division 002 </w:t>
      </w:r>
      <w:r w:rsidR="006E1B39" w:rsidRPr="0063799E">
        <w:rPr>
          <w:w w:val="105"/>
          <w:sz w:val="24"/>
          <w:szCs w:val="24"/>
        </w:rPr>
        <w:t xml:space="preserve">landing page </w:t>
      </w:r>
      <w:r w:rsidR="001C3FAB" w:rsidRPr="0063799E">
        <w:rPr>
          <w:w w:val="105"/>
          <w:sz w:val="24"/>
          <w:szCs w:val="24"/>
        </w:rPr>
        <w:t>for the Eleventh Judicial Circuit</w:t>
      </w:r>
      <w:r w:rsidR="00AA625F" w:rsidRPr="0063799E">
        <w:rPr>
          <w:w w:val="105"/>
          <w:sz w:val="24"/>
          <w:szCs w:val="24"/>
        </w:rPr>
        <w:t xml:space="preserve"> and shall be utilized to request a hearing.</w:t>
      </w:r>
      <w:r w:rsidR="00A03A2B">
        <w:rPr>
          <w:w w:val="105"/>
          <w:sz w:val="24"/>
          <w:szCs w:val="24"/>
        </w:rPr>
        <w:t xml:space="preserve"> You may contact the Judicial Assistant for assistance </w:t>
      </w:r>
      <w:r w:rsidR="00EB7C20">
        <w:rPr>
          <w:w w:val="105"/>
          <w:sz w:val="24"/>
          <w:szCs w:val="24"/>
        </w:rPr>
        <w:t>in obtaining this form.</w:t>
      </w:r>
    </w:p>
    <w:p w14:paraId="64E8150B" w14:textId="77777777" w:rsidR="00AA625F" w:rsidRPr="00D320AE" w:rsidRDefault="00AA625F" w:rsidP="00AA625F">
      <w:pPr>
        <w:pStyle w:val="ListParagraph"/>
        <w:tabs>
          <w:tab w:val="left" w:pos="478"/>
        </w:tabs>
        <w:spacing w:line="244" w:lineRule="auto"/>
        <w:ind w:left="469" w:right="523" w:firstLine="0"/>
        <w:rPr>
          <w:sz w:val="24"/>
          <w:szCs w:val="24"/>
        </w:rPr>
      </w:pPr>
    </w:p>
    <w:p w14:paraId="12EFECC7" w14:textId="0BF07BC4" w:rsidR="0013453C" w:rsidRPr="00D320AE" w:rsidRDefault="00AA625F" w:rsidP="008A6137">
      <w:pPr>
        <w:pStyle w:val="ListParagraph"/>
        <w:numPr>
          <w:ilvl w:val="0"/>
          <w:numId w:val="4"/>
        </w:numPr>
        <w:tabs>
          <w:tab w:val="left" w:pos="478"/>
        </w:tabs>
        <w:spacing w:line="244" w:lineRule="auto"/>
        <w:ind w:right="523" w:hanging="351"/>
        <w:jc w:val="both"/>
        <w:rPr>
          <w:sz w:val="24"/>
          <w:szCs w:val="24"/>
        </w:rPr>
      </w:pPr>
      <w:r w:rsidRPr="00D320AE">
        <w:rPr>
          <w:w w:val="105"/>
          <w:sz w:val="24"/>
          <w:szCs w:val="24"/>
        </w:rPr>
        <w:t xml:space="preserve"> </w:t>
      </w:r>
      <w:r w:rsidR="006A6971" w:rsidRPr="00D320AE">
        <w:rPr>
          <w:w w:val="105"/>
          <w:sz w:val="24"/>
          <w:szCs w:val="24"/>
        </w:rPr>
        <w:t xml:space="preserve">The </w:t>
      </w:r>
      <w:r w:rsidRPr="00D320AE">
        <w:rPr>
          <w:w w:val="105"/>
          <w:sz w:val="24"/>
          <w:szCs w:val="24"/>
        </w:rPr>
        <w:t>Request for Hearing</w:t>
      </w:r>
      <w:r w:rsidR="006A6971" w:rsidRPr="00D320AE">
        <w:rPr>
          <w:w w:val="105"/>
          <w:sz w:val="24"/>
          <w:szCs w:val="24"/>
        </w:rPr>
        <w:t xml:space="preserve"> must contain the following information:</w:t>
      </w:r>
    </w:p>
    <w:p w14:paraId="195B37E2" w14:textId="77777777" w:rsidR="0013453C" w:rsidRPr="00D320AE" w:rsidRDefault="006A6971" w:rsidP="008A6137">
      <w:pPr>
        <w:pStyle w:val="ListParagraph"/>
        <w:numPr>
          <w:ilvl w:val="1"/>
          <w:numId w:val="4"/>
        </w:numPr>
        <w:spacing w:before="12" w:line="262" w:lineRule="exact"/>
        <w:ind w:left="720" w:hanging="360"/>
        <w:jc w:val="both"/>
        <w:rPr>
          <w:sz w:val="24"/>
          <w:szCs w:val="24"/>
        </w:rPr>
      </w:pPr>
      <w:r w:rsidRPr="00D320AE">
        <w:rPr>
          <w:w w:val="105"/>
          <w:sz w:val="24"/>
          <w:szCs w:val="24"/>
        </w:rPr>
        <w:t xml:space="preserve">Case name, complete case number </w:t>
      </w:r>
      <w:r w:rsidRPr="00D320AE">
        <w:rPr>
          <w:w w:val="105"/>
          <w:sz w:val="24"/>
          <w:szCs w:val="24"/>
          <w:u w:val="thick"/>
        </w:rPr>
        <w:t>(including letter assigned to each child),</w:t>
      </w:r>
      <w:r w:rsidRPr="00D320AE">
        <w:rPr>
          <w:w w:val="105"/>
          <w:sz w:val="24"/>
          <w:szCs w:val="24"/>
        </w:rPr>
        <w:t xml:space="preserve"> and </w:t>
      </w:r>
      <w:r w:rsidRPr="00D320AE">
        <w:rPr>
          <w:w w:val="105"/>
          <w:sz w:val="24"/>
          <w:szCs w:val="24"/>
          <w:u w:val="thick"/>
        </w:rPr>
        <w:t>agency.</w:t>
      </w:r>
    </w:p>
    <w:p w14:paraId="5B7B854F" w14:textId="77777777" w:rsidR="0013453C" w:rsidRPr="00375513" w:rsidRDefault="006A6971" w:rsidP="008A6137">
      <w:pPr>
        <w:pStyle w:val="ListParagraph"/>
        <w:numPr>
          <w:ilvl w:val="1"/>
          <w:numId w:val="4"/>
        </w:numPr>
        <w:spacing w:line="262" w:lineRule="exact"/>
        <w:ind w:left="720" w:hanging="360"/>
        <w:jc w:val="both"/>
        <w:rPr>
          <w:sz w:val="24"/>
          <w:szCs w:val="24"/>
          <w:highlight w:val="yellow"/>
        </w:rPr>
      </w:pPr>
      <w:r w:rsidRPr="00375513">
        <w:rPr>
          <w:w w:val="105"/>
          <w:sz w:val="24"/>
          <w:szCs w:val="24"/>
          <w:highlight w:val="yellow"/>
        </w:rPr>
        <w:t>Type of Hearing</w:t>
      </w:r>
    </w:p>
    <w:p w14:paraId="2CB607FC" w14:textId="7B5B542D" w:rsidR="0013453C" w:rsidRPr="00375513" w:rsidRDefault="006A6971" w:rsidP="008A6137">
      <w:pPr>
        <w:pStyle w:val="ListParagraph"/>
        <w:numPr>
          <w:ilvl w:val="1"/>
          <w:numId w:val="4"/>
        </w:numPr>
        <w:spacing w:before="17"/>
        <w:ind w:left="720" w:right="629" w:hanging="360"/>
        <w:jc w:val="both"/>
        <w:rPr>
          <w:sz w:val="24"/>
          <w:szCs w:val="24"/>
          <w:highlight w:val="yellow"/>
        </w:rPr>
      </w:pPr>
      <w:r w:rsidRPr="00375513">
        <w:rPr>
          <w:w w:val="105"/>
          <w:sz w:val="24"/>
          <w:szCs w:val="24"/>
          <w:highlight w:val="yellow"/>
        </w:rPr>
        <w:t>Time Requested</w:t>
      </w:r>
      <w:r w:rsidR="00AA625F" w:rsidRPr="00375513">
        <w:rPr>
          <w:w w:val="105"/>
          <w:sz w:val="24"/>
          <w:szCs w:val="24"/>
          <w:highlight w:val="yellow"/>
        </w:rPr>
        <w:t xml:space="preserve"> for the Hearing</w:t>
      </w:r>
    </w:p>
    <w:p w14:paraId="337C36D3" w14:textId="4E298E85" w:rsidR="0013453C" w:rsidRPr="00D320AE" w:rsidRDefault="006A6971" w:rsidP="008A6137">
      <w:pPr>
        <w:pStyle w:val="ListParagraph"/>
        <w:numPr>
          <w:ilvl w:val="1"/>
          <w:numId w:val="4"/>
        </w:numPr>
        <w:tabs>
          <w:tab w:val="left" w:pos="727"/>
        </w:tabs>
        <w:spacing w:before="62"/>
        <w:ind w:left="726"/>
        <w:jc w:val="both"/>
        <w:rPr>
          <w:sz w:val="24"/>
          <w:szCs w:val="24"/>
        </w:rPr>
      </w:pPr>
      <w:r w:rsidRPr="00D320AE">
        <w:rPr>
          <w:w w:val="105"/>
          <w:sz w:val="24"/>
          <w:szCs w:val="24"/>
        </w:rPr>
        <w:t>Number of Witnesses &amp; Filing Date of Witness List</w:t>
      </w:r>
      <w:r w:rsidR="00FE5626" w:rsidRPr="00D320AE">
        <w:rPr>
          <w:w w:val="105"/>
          <w:sz w:val="24"/>
          <w:szCs w:val="24"/>
        </w:rPr>
        <w:t>, if applicable</w:t>
      </w:r>
    </w:p>
    <w:p w14:paraId="3F5004BC" w14:textId="02C5FB35" w:rsidR="0013453C" w:rsidRPr="00D320AE" w:rsidRDefault="006A6971" w:rsidP="008A6137">
      <w:pPr>
        <w:pStyle w:val="ListParagraph"/>
        <w:numPr>
          <w:ilvl w:val="1"/>
          <w:numId w:val="4"/>
        </w:numPr>
        <w:tabs>
          <w:tab w:val="left" w:pos="724"/>
        </w:tabs>
        <w:spacing w:before="9"/>
        <w:ind w:left="723" w:hanging="355"/>
        <w:jc w:val="both"/>
        <w:rPr>
          <w:i/>
          <w:sz w:val="24"/>
          <w:szCs w:val="24"/>
        </w:rPr>
      </w:pPr>
      <w:r w:rsidRPr="00D320AE">
        <w:rPr>
          <w:w w:val="105"/>
          <w:sz w:val="24"/>
          <w:szCs w:val="24"/>
        </w:rPr>
        <w:t xml:space="preserve">Special Accommodation Requests to Court Administration </w:t>
      </w:r>
      <w:r w:rsidR="00E26FFB" w:rsidRPr="00D320AE">
        <w:rPr>
          <w:w w:val="105"/>
          <w:sz w:val="24"/>
          <w:szCs w:val="24"/>
        </w:rPr>
        <w:t>b</w:t>
      </w:r>
      <w:r w:rsidRPr="00D320AE">
        <w:rPr>
          <w:w w:val="105"/>
          <w:sz w:val="24"/>
          <w:szCs w:val="24"/>
        </w:rPr>
        <w:t xml:space="preserve">y </w:t>
      </w:r>
      <w:r w:rsidRPr="00D320AE">
        <w:rPr>
          <w:i/>
          <w:w w:val="105"/>
          <w:sz w:val="24"/>
          <w:szCs w:val="24"/>
          <w:u w:val="thick"/>
        </w:rPr>
        <w:t>Parties:</w:t>
      </w:r>
    </w:p>
    <w:p w14:paraId="7BD27018" w14:textId="7651A826" w:rsidR="0013453C" w:rsidRPr="00D320AE" w:rsidRDefault="006A6971" w:rsidP="008A6137">
      <w:pPr>
        <w:pStyle w:val="BodyText"/>
        <w:spacing w:before="9" w:line="254" w:lineRule="auto"/>
        <w:ind w:left="1077" w:right="510" w:hanging="353"/>
        <w:jc w:val="both"/>
        <w:rPr>
          <w:sz w:val="24"/>
          <w:szCs w:val="24"/>
        </w:rPr>
      </w:pPr>
      <w:r w:rsidRPr="00D320AE">
        <w:rPr>
          <w:w w:val="105"/>
          <w:sz w:val="24"/>
          <w:szCs w:val="24"/>
        </w:rPr>
        <w:t>-</w:t>
      </w:r>
      <w:r w:rsidRPr="00D320AE">
        <w:rPr>
          <w:w w:val="105"/>
          <w:sz w:val="24"/>
          <w:szCs w:val="24"/>
        </w:rPr>
        <w:tab/>
        <w:t>Interpreters (Required Language); Child Testimony Witness Room; Experts and their Time Availability (Names &amp; Times)</w:t>
      </w:r>
    </w:p>
    <w:p w14:paraId="532333B7" w14:textId="4359CA5D" w:rsidR="0013453C" w:rsidRPr="00375513" w:rsidRDefault="006A6971" w:rsidP="008A6137">
      <w:pPr>
        <w:pStyle w:val="ListParagraph"/>
        <w:numPr>
          <w:ilvl w:val="1"/>
          <w:numId w:val="4"/>
        </w:numPr>
        <w:spacing w:line="249" w:lineRule="auto"/>
        <w:ind w:left="726" w:right="213" w:hanging="358"/>
        <w:jc w:val="both"/>
        <w:rPr>
          <w:sz w:val="24"/>
          <w:szCs w:val="24"/>
          <w:highlight w:val="yellow"/>
        </w:rPr>
      </w:pPr>
      <w:r w:rsidRPr="00375513">
        <w:rPr>
          <w:w w:val="105"/>
          <w:sz w:val="24"/>
          <w:szCs w:val="24"/>
          <w:highlight w:val="yellow"/>
        </w:rPr>
        <w:t xml:space="preserve">All party names must be listed in the </w:t>
      </w:r>
      <w:r w:rsidR="00FE5626" w:rsidRPr="00375513">
        <w:rPr>
          <w:w w:val="105"/>
          <w:sz w:val="24"/>
          <w:szCs w:val="24"/>
          <w:highlight w:val="yellow"/>
        </w:rPr>
        <w:t>C</w:t>
      </w:r>
      <w:r w:rsidRPr="00375513">
        <w:rPr>
          <w:w w:val="105"/>
          <w:sz w:val="24"/>
          <w:szCs w:val="24"/>
          <w:highlight w:val="yellow"/>
        </w:rPr>
        <w:t xml:space="preserve">ertificate of </w:t>
      </w:r>
      <w:r w:rsidR="00FE5626" w:rsidRPr="00375513">
        <w:rPr>
          <w:w w:val="105"/>
          <w:sz w:val="24"/>
          <w:szCs w:val="24"/>
          <w:highlight w:val="yellow"/>
        </w:rPr>
        <w:t>S</w:t>
      </w:r>
      <w:r w:rsidRPr="00375513">
        <w:rPr>
          <w:w w:val="105"/>
          <w:sz w:val="24"/>
          <w:szCs w:val="24"/>
          <w:highlight w:val="yellow"/>
        </w:rPr>
        <w:t xml:space="preserve">ervice portion or must be included in the last page of the motion in the lower </w:t>
      </w:r>
      <w:r w:rsidR="00E26FFB" w:rsidRPr="00375513">
        <w:rPr>
          <w:w w:val="105"/>
          <w:sz w:val="24"/>
          <w:szCs w:val="24"/>
          <w:highlight w:val="yellow"/>
        </w:rPr>
        <w:t>left-hand</w:t>
      </w:r>
      <w:r w:rsidRPr="00375513">
        <w:rPr>
          <w:w w:val="105"/>
          <w:sz w:val="24"/>
          <w:szCs w:val="24"/>
          <w:highlight w:val="yellow"/>
        </w:rPr>
        <w:t xml:space="preserve"> margin (cc:). A catch-all statement of CLS, or defense attorney, or GAL attorney </w:t>
      </w:r>
      <w:r w:rsidRPr="00375513">
        <w:rPr>
          <w:b/>
          <w:bCs/>
          <w:w w:val="105"/>
          <w:sz w:val="24"/>
          <w:szCs w:val="24"/>
          <w:highlight w:val="yellow"/>
          <w:u w:val="single"/>
        </w:rPr>
        <w:t>is not sufficient</w:t>
      </w:r>
      <w:r w:rsidRPr="00375513">
        <w:rPr>
          <w:w w:val="105"/>
          <w:sz w:val="24"/>
          <w:szCs w:val="24"/>
          <w:highlight w:val="yellow"/>
        </w:rPr>
        <w:t>.</w:t>
      </w:r>
    </w:p>
    <w:p w14:paraId="66B52F5E" w14:textId="291DBC7C" w:rsidR="00132C18" w:rsidRPr="00132C18" w:rsidRDefault="00132C18" w:rsidP="008A6137">
      <w:pPr>
        <w:pStyle w:val="ListParagraph"/>
        <w:numPr>
          <w:ilvl w:val="1"/>
          <w:numId w:val="4"/>
        </w:numPr>
        <w:spacing w:line="249" w:lineRule="auto"/>
        <w:ind w:left="726" w:right="213" w:hanging="358"/>
        <w:jc w:val="both"/>
        <w:rPr>
          <w:sz w:val="24"/>
          <w:szCs w:val="24"/>
        </w:rPr>
      </w:pPr>
      <w:r>
        <w:rPr>
          <w:w w:val="105"/>
          <w:sz w:val="24"/>
          <w:szCs w:val="24"/>
        </w:rPr>
        <w:t>Signature of requesting party with certifications</w:t>
      </w:r>
    </w:p>
    <w:p w14:paraId="74D49904" w14:textId="77777777" w:rsidR="00132C18" w:rsidRPr="00D320AE" w:rsidRDefault="00132C18" w:rsidP="00132C18">
      <w:pPr>
        <w:pStyle w:val="ListParagraph"/>
        <w:spacing w:line="249" w:lineRule="auto"/>
        <w:ind w:left="726" w:right="213" w:firstLine="0"/>
        <w:rPr>
          <w:sz w:val="24"/>
          <w:szCs w:val="24"/>
        </w:rPr>
      </w:pPr>
    </w:p>
    <w:p w14:paraId="7C1CB80F" w14:textId="4294957E" w:rsidR="0013453C" w:rsidRPr="00D320AE" w:rsidRDefault="006A6971" w:rsidP="008A6137">
      <w:pPr>
        <w:pStyle w:val="ListParagraph"/>
        <w:numPr>
          <w:ilvl w:val="0"/>
          <w:numId w:val="4"/>
        </w:numPr>
        <w:tabs>
          <w:tab w:val="left" w:pos="461"/>
        </w:tabs>
        <w:spacing w:line="254" w:lineRule="auto"/>
        <w:ind w:left="461" w:right="183" w:hanging="356"/>
        <w:jc w:val="both"/>
        <w:rPr>
          <w:sz w:val="24"/>
          <w:szCs w:val="24"/>
        </w:rPr>
      </w:pPr>
      <w:r w:rsidRPr="00D320AE">
        <w:rPr>
          <w:w w:val="105"/>
          <w:sz w:val="24"/>
          <w:szCs w:val="24"/>
        </w:rPr>
        <w:t xml:space="preserve">Prior to scheduling </w:t>
      </w:r>
      <w:r w:rsidR="00EA59E5">
        <w:rPr>
          <w:w w:val="105"/>
          <w:sz w:val="24"/>
          <w:szCs w:val="24"/>
        </w:rPr>
        <w:t>the hearing</w:t>
      </w:r>
      <w:r w:rsidRPr="00D320AE">
        <w:rPr>
          <w:w w:val="105"/>
          <w:sz w:val="24"/>
          <w:szCs w:val="24"/>
        </w:rPr>
        <w:t>, the movant shall communicate with all parties in an effort to resolve the subject matter of the proposed motion and/or to narrow the issues to be presented to the Court.</w:t>
      </w:r>
    </w:p>
    <w:p w14:paraId="0D925D76" w14:textId="77777777" w:rsidR="0013453C" w:rsidRPr="00D320AE" w:rsidRDefault="0013453C" w:rsidP="008A6137">
      <w:pPr>
        <w:pStyle w:val="BodyText"/>
        <w:spacing w:before="6"/>
        <w:jc w:val="both"/>
        <w:rPr>
          <w:sz w:val="24"/>
          <w:szCs w:val="24"/>
        </w:rPr>
      </w:pPr>
    </w:p>
    <w:p w14:paraId="17C984D4" w14:textId="422D6FFC" w:rsidR="0013453C" w:rsidRPr="00E221D6" w:rsidRDefault="006A6971" w:rsidP="008A6137">
      <w:pPr>
        <w:pStyle w:val="ListParagraph"/>
        <w:numPr>
          <w:ilvl w:val="0"/>
          <w:numId w:val="4"/>
        </w:numPr>
        <w:tabs>
          <w:tab w:val="left" w:pos="463"/>
        </w:tabs>
        <w:spacing w:line="249" w:lineRule="auto"/>
        <w:ind w:left="452" w:right="183" w:hanging="351"/>
        <w:jc w:val="both"/>
        <w:rPr>
          <w:sz w:val="24"/>
          <w:szCs w:val="24"/>
        </w:rPr>
      </w:pPr>
      <w:r w:rsidRPr="00D320AE">
        <w:rPr>
          <w:w w:val="105"/>
          <w:sz w:val="24"/>
          <w:szCs w:val="24"/>
        </w:rPr>
        <w:t xml:space="preserve">Once a time and date </w:t>
      </w:r>
      <w:r w:rsidR="006132F0">
        <w:rPr>
          <w:w w:val="105"/>
          <w:sz w:val="24"/>
          <w:szCs w:val="24"/>
        </w:rPr>
        <w:t>are set, the movant shall file a Notice of Hearing</w:t>
      </w:r>
      <w:r w:rsidR="00B87B4E">
        <w:rPr>
          <w:w w:val="105"/>
          <w:sz w:val="24"/>
          <w:szCs w:val="24"/>
        </w:rPr>
        <w:t>.</w:t>
      </w:r>
    </w:p>
    <w:p w14:paraId="28F980E0" w14:textId="77777777" w:rsidR="0013453C" w:rsidRPr="00D320AE" w:rsidRDefault="0013453C">
      <w:pPr>
        <w:pStyle w:val="BodyText"/>
        <w:spacing w:before="3"/>
        <w:rPr>
          <w:sz w:val="24"/>
          <w:szCs w:val="24"/>
        </w:rPr>
      </w:pPr>
    </w:p>
    <w:p w14:paraId="06D1CC46" w14:textId="52B7C19B" w:rsidR="0013453C" w:rsidRPr="00D320AE" w:rsidRDefault="006A6971" w:rsidP="00A317A2">
      <w:pPr>
        <w:pStyle w:val="ListParagraph"/>
        <w:numPr>
          <w:ilvl w:val="0"/>
          <w:numId w:val="4"/>
        </w:numPr>
        <w:tabs>
          <w:tab w:val="left" w:pos="478"/>
        </w:tabs>
        <w:spacing w:line="256" w:lineRule="auto"/>
        <w:ind w:left="480" w:right="221" w:hanging="356"/>
        <w:jc w:val="both"/>
        <w:rPr>
          <w:sz w:val="24"/>
          <w:szCs w:val="24"/>
        </w:rPr>
      </w:pPr>
      <w:r w:rsidRPr="00D320AE">
        <w:rPr>
          <w:w w:val="105"/>
          <w:sz w:val="24"/>
          <w:szCs w:val="24"/>
        </w:rPr>
        <w:t xml:space="preserve">The movant shall be responsible for securing the attendance of witnesses (including MRT orders for witnesses and parties), </w:t>
      </w:r>
      <w:r w:rsidRPr="00D320AE">
        <w:rPr>
          <w:b/>
          <w:w w:val="105"/>
          <w:sz w:val="24"/>
          <w:szCs w:val="24"/>
          <w:u w:val="thick"/>
        </w:rPr>
        <w:t>interpreters and experts and reserving child witness testimony room.</w:t>
      </w:r>
      <w:r w:rsidRPr="00D320AE">
        <w:rPr>
          <w:b/>
          <w:w w:val="105"/>
          <w:sz w:val="24"/>
          <w:szCs w:val="24"/>
        </w:rPr>
        <w:t xml:space="preserve"> </w:t>
      </w:r>
      <w:r w:rsidRPr="00D320AE">
        <w:rPr>
          <w:w w:val="105"/>
          <w:sz w:val="24"/>
          <w:szCs w:val="24"/>
        </w:rPr>
        <w:t>Movant shall also be responsible to comply with additional steps necessary if sign language interpreters are needed.</w:t>
      </w:r>
    </w:p>
    <w:p w14:paraId="39964411" w14:textId="77777777" w:rsidR="0013453C" w:rsidRPr="00D320AE" w:rsidRDefault="0013453C" w:rsidP="00A317A2">
      <w:pPr>
        <w:pStyle w:val="BodyText"/>
        <w:spacing w:before="7"/>
        <w:jc w:val="both"/>
        <w:rPr>
          <w:sz w:val="24"/>
          <w:szCs w:val="24"/>
        </w:rPr>
      </w:pPr>
    </w:p>
    <w:p w14:paraId="54BE0136" w14:textId="723B14EA" w:rsidR="0013453C" w:rsidRPr="00EA59E5" w:rsidRDefault="006A6971" w:rsidP="00A317A2">
      <w:pPr>
        <w:pStyle w:val="ListParagraph"/>
        <w:numPr>
          <w:ilvl w:val="0"/>
          <w:numId w:val="4"/>
        </w:numPr>
        <w:tabs>
          <w:tab w:val="left" w:pos="479"/>
        </w:tabs>
        <w:spacing w:line="256" w:lineRule="auto"/>
        <w:ind w:left="476" w:right="104" w:hanging="355"/>
        <w:jc w:val="both"/>
        <w:rPr>
          <w:b/>
          <w:sz w:val="24"/>
          <w:szCs w:val="24"/>
        </w:rPr>
      </w:pPr>
      <w:r w:rsidRPr="00D320AE">
        <w:rPr>
          <w:w w:val="110"/>
          <w:sz w:val="24"/>
          <w:szCs w:val="24"/>
        </w:rPr>
        <w:t xml:space="preserve">If the </w:t>
      </w:r>
      <w:r w:rsidRPr="00D320AE">
        <w:rPr>
          <w:b/>
          <w:w w:val="110"/>
          <w:sz w:val="24"/>
          <w:szCs w:val="24"/>
        </w:rPr>
        <w:t xml:space="preserve">Child Witness Testimony Room </w:t>
      </w:r>
      <w:r w:rsidRPr="00D320AE">
        <w:rPr>
          <w:w w:val="110"/>
          <w:sz w:val="24"/>
          <w:szCs w:val="24"/>
        </w:rPr>
        <w:t xml:space="preserve">is needed, the movant must email a Child Witness Testimony (CWT) request to AOC; Roy Jimenez at </w:t>
      </w:r>
      <w:hyperlink r:id="rId11">
        <w:r w:rsidRPr="00D320AE">
          <w:rPr>
            <w:w w:val="110"/>
            <w:sz w:val="24"/>
            <w:szCs w:val="24"/>
          </w:rPr>
          <w:t xml:space="preserve">rjimenez@judl1.flcourts.org, </w:t>
        </w:r>
      </w:hyperlink>
      <w:r w:rsidRPr="00D320AE">
        <w:rPr>
          <w:w w:val="110"/>
          <w:sz w:val="24"/>
          <w:szCs w:val="24"/>
        </w:rPr>
        <w:t xml:space="preserve">Sergio Campos at </w:t>
      </w:r>
      <w:hyperlink r:id="rId12">
        <w:r w:rsidRPr="00D320AE">
          <w:rPr>
            <w:w w:val="110"/>
            <w:sz w:val="24"/>
            <w:szCs w:val="24"/>
          </w:rPr>
          <w:t xml:space="preserve">scampos@judll.flcourts.org, </w:t>
        </w:r>
      </w:hyperlink>
      <w:r w:rsidRPr="00D320AE">
        <w:rPr>
          <w:w w:val="110"/>
          <w:sz w:val="24"/>
          <w:szCs w:val="24"/>
        </w:rPr>
        <w:t xml:space="preserve">and Eileen Suero at </w:t>
      </w:r>
      <w:hyperlink r:id="rId13">
        <w:r w:rsidRPr="00D320AE">
          <w:rPr>
            <w:w w:val="110"/>
            <w:sz w:val="24"/>
            <w:szCs w:val="24"/>
          </w:rPr>
          <w:t xml:space="preserve">esuero@judl1.flcourts.org, </w:t>
        </w:r>
      </w:hyperlink>
      <w:r w:rsidRPr="00D320AE">
        <w:rPr>
          <w:w w:val="110"/>
          <w:sz w:val="24"/>
          <w:szCs w:val="24"/>
        </w:rPr>
        <w:t xml:space="preserve">at least three days in advance. The request shall include the case number, and date and time the child(ren) is/are </w:t>
      </w:r>
      <w:r w:rsidRPr="00D320AE">
        <w:rPr>
          <w:w w:val="110"/>
          <w:sz w:val="24"/>
          <w:szCs w:val="24"/>
        </w:rPr>
        <w:lastRenderedPageBreak/>
        <w:t>expected to testify.</w:t>
      </w:r>
    </w:p>
    <w:p w14:paraId="454BC0E5" w14:textId="77777777" w:rsidR="00EA59E5" w:rsidRPr="00D320AE" w:rsidRDefault="00EA59E5" w:rsidP="00A317A2">
      <w:pPr>
        <w:pStyle w:val="BodyText"/>
        <w:spacing w:before="1"/>
        <w:jc w:val="both"/>
        <w:rPr>
          <w:i/>
          <w:sz w:val="24"/>
          <w:szCs w:val="24"/>
        </w:rPr>
      </w:pPr>
    </w:p>
    <w:p w14:paraId="184167EF" w14:textId="262DD683" w:rsidR="0013453C" w:rsidRPr="00AC26C3" w:rsidRDefault="00EA59E5" w:rsidP="00A317A2">
      <w:pPr>
        <w:pStyle w:val="ListParagraph"/>
        <w:numPr>
          <w:ilvl w:val="0"/>
          <w:numId w:val="4"/>
        </w:numPr>
        <w:tabs>
          <w:tab w:val="left" w:pos="460"/>
        </w:tabs>
        <w:spacing w:line="247" w:lineRule="auto"/>
        <w:ind w:left="456" w:right="189" w:hanging="356"/>
        <w:jc w:val="both"/>
        <w:rPr>
          <w:sz w:val="24"/>
          <w:szCs w:val="24"/>
        </w:rPr>
      </w:pPr>
      <w:r w:rsidRPr="00D320AE">
        <w:rPr>
          <w:w w:val="105"/>
          <w:sz w:val="24"/>
          <w:szCs w:val="24"/>
        </w:rPr>
        <w:t xml:space="preserve">No party is permitted to "add-on" additional motions to a previously scheduled hearing without the Court's permission. Requests to "add-on" motions must be submitted to the </w:t>
      </w:r>
      <w:r w:rsidR="00803021">
        <w:rPr>
          <w:w w:val="105"/>
          <w:sz w:val="24"/>
          <w:szCs w:val="24"/>
        </w:rPr>
        <w:t>Judicial Assistant</w:t>
      </w:r>
      <w:r w:rsidRPr="00D320AE">
        <w:rPr>
          <w:w w:val="105"/>
          <w:sz w:val="24"/>
          <w:szCs w:val="24"/>
        </w:rPr>
        <w:t xml:space="preserve"> and should comply with all requirements </w:t>
      </w:r>
      <w:r>
        <w:rPr>
          <w:w w:val="105"/>
          <w:sz w:val="24"/>
          <w:szCs w:val="24"/>
        </w:rPr>
        <w:t>of Section B of this Order</w:t>
      </w:r>
      <w:r w:rsidRPr="00D320AE">
        <w:rPr>
          <w:w w:val="105"/>
          <w:sz w:val="24"/>
          <w:szCs w:val="24"/>
        </w:rPr>
        <w:t>.</w:t>
      </w:r>
    </w:p>
    <w:p w14:paraId="39E43F2E" w14:textId="77777777" w:rsidR="00AC26C3" w:rsidRPr="00AC26C3" w:rsidRDefault="00AC26C3" w:rsidP="00AC26C3">
      <w:pPr>
        <w:pStyle w:val="ListParagraph"/>
        <w:rPr>
          <w:sz w:val="24"/>
          <w:szCs w:val="24"/>
        </w:rPr>
      </w:pPr>
    </w:p>
    <w:p w14:paraId="4662DCE9" w14:textId="6662414B" w:rsidR="00AC26C3" w:rsidRPr="003015B9" w:rsidRDefault="00AC26C3" w:rsidP="00FF758E">
      <w:pPr>
        <w:pStyle w:val="Heading1"/>
        <w:numPr>
          <w:ilvl w:val="0"/>
          <w:numId w:val="4"/>
        </w:numPr>
        <w:tabs>
          <w:tab w:val="left" w:pos="470"/>
        </w:tabs>
        <w:spacing w:line="249" w:lineRule="auto"/>
        <w:ind w:right="202"/>
        <w:jc w:val="both"/>
        <w:rPr>
          <w:sz w:val="24"/>
          <w:szCs w:val="24"/>
        </w:rPr>
      </w:pPr>
      <w:r w:rsidRPr="00254607">
        <w:rPr>
          <w:w w:val="105"/>
          <w:sz w:val="24"/>
          <w:szCs w:val="24"/>
          <w:u w:val="single"/>
        </w:rPr>
        <w:t>Child Hearsay</w:t>
      </w:r>
      <w:r w:rsidRPr="00254607">
        <w:rPr>
          <w:b w:val="0"/>
          <w:bCs w:val="0"/>
          <w:w w:val="105"/>
          <w:sz w:val="24"/>
          <w:szCs w:val="24"/>
        </w:rPr>
        <w:t xml:space="preserve">: </w:t>
      </w:r>
      <w:r w:rsidR="00254607" w:rsidRPr="003015B9">
        <w:rPr>
          <w:b w:val="0"/>
          <w:bCs w:val="0"/>
          <w:w w:val="105"/>
          <w:sz w:val="24"/>
          <w:szCs w:val="24"/>
        </w:rPr>
        <w:t>When applicable, the Court expects compliance with §90.803(23), Fla. Stat. (Hearsay Exception; Statement of Child Victim) The proponent of the evidence is responsible for filing the appropriate motion and scheduling any necessary pre-trial hearings.</w:t>
      </w:r>
      <w:r w:rsidR="00254607">
        <w:rPr>
          <w:w w:val="105"/>
          <w:sz w:val="24"/>
          <w:szCs w:val="24"/>
        </w:rPr>
        <w:t xml:space="preserve"> </w:t>
      </w:r>
      <w:r w:rsidR="00254607" w:rsidRPr="003015B9">
        <w:rPr>
          <w:w w:val="105"/>
          <w:sz w:val="24"/>
          <w:szCs w:val="24"/>
          <w:u w:val="single"/>
        </w:rPr>
        <w:t>Child hearsay motions must be scheduled and heard prior to the trial/adjudicatory hearing.</w:t>
      </w:r>
      <w:r w:rsidR="009621F4">
        <w:rPr>
          <w:w w:val="105"/>
          <w:sz w:val="24"/>
          <w:szCs w:val="24"/>
          <w:u w:val="single"/>
        </w:rPr>
        <w:t xml:space="preserve"> </w:t>
      </w:r>
      <w:r w:rsidR="00227CEA">
        <w:rPr>
          <w:w w:val="105"/>
          <w:sz w:val="24"/>
          <w:szCs w:val="24"/>
          <w:u w:val="single"/>
        </w:rPr>
        <w:t>Upon the Court’s ruling on the motion</w:t>
      </w:r>
      <w:r w:rsidR="009621F4">
        <w:rPr>
          <w:w w:val="105"/>
          <w:sz w:val="24"/>
          <w:szCs w:val="24"/>
          <w:u w:val="single"/>
        </w:rPr>
        <w:t>, the trial/adjudicatory hearing may immediately commence</w:t>
      </w:r>
      <w:r w:rsidR="00227CEA">
        <w:rPr>
          <w:w w:val="105"/>
          <w:sz w:val="24"/>
          <w:szCs w:val="24"/>
          <w:u w:val="single"/>
        </w:rPr>
        <w:t>, if already scheduled</w:t>
      </w:r>
      <w:r w:rsidR="009621F4">
        <w:rPr>
          <w:w w:val="105"/>
          <w:sz w:val="24"/>
          <w:szCs w:val="24"/>
          <w:u w:val="single"/>
        </w:rPr>
        <w:t>.</w:t>
      </w:r>
    </w:p>
    <w:p w14:paraId="4433326D" w14:textId="77777777" w:rsidR="003015B9" w:rsidRPr="00254607" w:rsidRDefault="003015B9" w:rsidP="003015B9">
      <w:pPr>
        <w:pStyle w:val="Heading1"/>
        <w:tabs>
          <w:tab w:val="left" w:pos="470"/>
        </w:tabs>
        <w:spacing w:line="249" w:lineRule="auto"/>
        <w:ind w:left="0" w:right="202"/>
        <w:jc w:val="both"/>
        <w:rPr>
          <w:sz w:val="24"/>
          <w:szCs w:val="24"/>
        </w:rPr>
      </w:pPr>
    </w:p>
    <w:p w14:paraId="6F9ECB25" w14:textId="43D8F4F2" w:rsidR="00AC26C3" w:rsidRDefault="00AC26C3" w:rsidP="00A317A2">
      <w:pPr>
        <w:pStyle w:val="ListParagraph"/>
        <w:numPr>
          <w:ilvl w:val="0"/>
          <w:numId w:val="4"/>
        </w:numPr>
        <w:tabs>
          <w:tab w:val="left" w:pos="460"/>
        </w:tabs>
        <w:spacing w:line="247" w:lineRule="auto"/>
        <w:ind w:left="456" w:right="189" w:hanging="356"/>
        <w:jc w:val="both"/>
        <w:rPr>
          <w:sz w:val="24"/>
          <w:szCs w:val="24"/>
        </w:rPr>
      </w:pPr>
      <w:r>
        <w:rPr>
          <w:sz w:val="24"/>
          <w:szCs w:val="24"/>
        </w:rPr>
        <w:t>If a motion is not properly noticed, it will not be heard by the Court.</w:t>
      </w:r>
    </w:p>
    <w:p w14:paraId="0D15B966" w14:textId="779ECA4C" w:rsidR="00AC26C3" w:rsidRDefault="00AC26C3" w:rsidP="001168CF">
      <w:pPr>
        <w:tabs>
          <w:tab w:val="left" w:pos="460"/>
        </w:tabs>
        <w:spacing w:line="247" w:lineRule="auto"/>
        <w:ind w:right="189"/>
        <w:rPr>
          <w:sz w:val="24"/>
          <w:szCs w:val="24"/>
        </w:rPr>
      </w:pPr>
    </w:p>
    <w:p w14:paraId="21C3BBB3" w14:textId="6D047FB1" w:rsidR="00991BB4" w:rsidRDefault="00991BB4" w:rsidP="001168CF">
      <w:pPr>
        <w:tabs>
          <w:tab w:val="left" w:pos="460"/>
        </w:tabs>
        <w:spacing w:line="247" w:lineRule="auto"/>
        <w:ind w:right="189"/>
        <w:rPr>
          <w:sz w:val="24"/>
          <w:szCs w:val="24"/>
        </w:rPr>
      </w:pPr>
    </w:p>
    <w:p w14:paraId="60A395F2" w14:textId="77777777" w:rsidR="00991BB4" w:rsidRPr="001168CF" w:rsidRDefault="00991BB4" w:rsidP="001168CF">
      <w:pPr>
        <w:tabs>
          <w:tab w:val="left" w:pos="460"/>
        </w:tabs>
        <w:spacing w:line="247" w:lineRule="auto"/>
        <w:ind w:right="189"/>
        <w:rPr>
          <w:sz w:val="24"/>
          <w:szCs w:val="24"/>
        </w:rPr>
      </w:pPr>
    </w:p>
    <w:p w14:paraId="3227D01D" w14:textId="77777777" w:rsidR="00EA59E5" w:rsidRPr="00EA59E5" w:rsidRDefault="00EA59E5" w:rsidP="00EA59E5">
      <w:pPr>
        <w:pStyle w:val="ListParagraph"/>
        <w:rPr>
          <w:sz w:val="24"/>
          <w:szCs w:val="24"/>
        </w:rPr>
      </w:pPr>
    </w:p>
    <w:p w14:paraId="6D174E68" w14:textId="2DC94717" w:rsidR="00EA59E5" w:rsidRPr="00EA59E5" w:rsidRDefault="00EA59E5" w:rsidP="00EA59E5">
      <w:pPr>
        <w:pStyle w:val="ListParagraph"/>
        <w:numPr>
          <w:ilvl w:val="0"/>
          <w:numId w:val="6"/>
        </w:numPr>
        <w:spacing w:line="247" w:lineRule="auto"/>
        <w:ind w:left="0" w:right="10" w:firstLine="0"/>
        <w:jc w:val="center"/>
        <w:rPr>
          <w:b/>
          <w:bCs/>
          <w:sz w:val="24"/>
          <w:szCs w:val="24"/>
          <w:u w:val="single"/>
        </w:rPr>
      </w:pPr>
      <w:r>
        <w:rPr>
          <w:b/>
          <w:bCs/>
          <w:sz w:val="24"/>
          <w:szCs w:val="24"/>
          <w:u w:val="single"/>
        </w:rPr>
        <w:t>REGULAR CALENDAR</w:t>
      </w:r>
    </w:p>
    <w:p w14:paraId="308A520C" w14:textId="77777777" w:rsidR="00EA59E5" w:rsidRPr="00EA59E5" w:rsidRDefault="00EA59E5" w:rsidP="00EA59E5">
      <w:pPr>
        <w:tabs>
          <w:tab w:val="left" w:pos="460"/>
        </w:tabs>
        <w:spacing w:line="247" w:lineRule="auto"/>
        <w:ind w:right="189"/>
        <w:rPr>
          <w:sz w:val="24"/>
          <w:szCs w:val="24"/>
        </w:rPr>
      </w:pPr>
    </w:p>
    <w:p w14:paraId="203D0435" w14:textId="2A6D3576" w:rsidR="0013453C" w:rsidRPr="008B4F59" w:rsidRDefault="006A6971" w:rsidP="008B4F59">
      <w:pPr>
        <w:pStyle w:val="ListParagraph"/>
        <w:numPr>
          <w:ilvl w:val="0"/>
          <w:numId w:val="13"/>
        </w:numPr>
        <w:tabs>
          <w:tab w:val="left" w:pos="483"/>
        </w:tabs>
        <w:spacing w:before="90" w:line="261" w:lineRule="auto"/>
        <w:ind w:right="149"/>
        <w:rPr>
          <w:sz w:val="24"/>
          <w:szCs w:val="24"/>
        </w:rPr>
      </w:pPr>
      <w:r w:rsidRPr="008B4F59">
        <w:rPr>
          <w:w w:val="110"/>
          <w:sz w:val="24"/>
          <w:szCs w:val="24"/>
          <w:u w:val="thick"/>
        </w:rPr>
        <w:t>Agency Day Cases:</w:t>
      </w:r>
      <w:r w:rsidRPr="008B4F59">
        <w:rPr>
          <w:w w:val="110"/>
          <w:sz w:val="24"/>
          <w:szCs w:val="24"/>
        </w:rPr>
        <w:t xml:space="preserve"> Our agency days are </w:t>
      </w:r>
      <w:r w:rsidR="00BC7F4D">
        <w:rPr>
          <w:b/>
          <w:w w:val="110"/>
          <w:sz w:val="24"/>
          <w:szCs w:val="24"/>
        </w:rPr>
        <w:t>Tuesday</w:t>
      </w:r>
      <w:r w:rsidRPr="008B4F59">
        <w:rPr>
          <w:b/>
          <w:w w:val="110"/>
          <w:sz w:val="24"/>
          <w:szCs w:val="24"/>
        </w:rPr>
        <w:t xml:space="preserve">, </w:t>
      </w:r>
      <w:r w:rsidR="00CE0FE8" w:rsidRPr="008B4F59">
        <w:rPr>
          <w:b/>
          <w:w w:val="110"/>
          <w:sz w:val="24"/>
          <w:szCs w:val="24"/>
        </w:rPr>
        <w:t>Wednesday</w:t>
      </w:r>
      <w:r w:rsidRPr="008B4F59">
        <w:rPr>
          <w:b/>
          <w:w w:val="110"/>
          <w:sz w:val="24"/>
          <w:szCs w:val="24"/>
        </w:rPr>
        <w:t xml:space="preserve">, and </w:t>
      </w:r>
      <w:r w:rsidR="00CE0FE8" w:rsidRPr="008B4F59">
        <w:rPr>
          <w:b/>
          <w:w w:val="110"/>
          <w:sz w:val="24"/>
          <w:szCs w:val="24"/>
        </w:rPr>
        <w:t>Thursday</w:t>
      </w:r>
      <w:r w:rsidRPr="008B4F59">
        <w:rPr>
          <w:b/>
          <w:w w:val="110"/>
          <w:sz w:val="24"/>
          <w:szCs w:val="24"/>
        </w:rPr>
        <w:t xml:space="preserve">. </w:t>
      </w:r>
      <w:r w:rsidRPr="008B4F59">
        <w:rPr>
          <w:w w:val="110"/>
          <w:sz w:val="24"/>
          <w:szCs w:val="24"/>
        </w:rPr>
        <w:t xml:space="preserve">All cases will be called by the </w:t>
      </w:r>
      <w:r w:rsidR="00AA0EDB">
        <w:rPr>
          <w:w w:val="110"/>
          <w:sz w:val="24"/>
          <w:szCs w:val="24"/>
        </w:rPr>
        <w:t>clerk</w:t>
      </w:r>
      <w:r w:rsidRPr="008B4F59">
        <w:rPr>
          <w:w w:val="110"/>
          <w:sz w:val="24"/>
          <w:szCs w:val="24"/>
        </w:rPr>
        <w:t>. (Speak to the clerk</w:t>
      </w:r>
      <w:r w:rsidR="006071DE" w:rsidRPr="008B4F59">
        <w:rPr>
          <w:w w:val="110"/>
          <w:sz w:val="24"/>
          <w:szCs w:val="24"/>
        </w:rPr>
        <w:t xml:space="preserve"> or bailiff</w:t>
      </w:r>
      <w:r w:rsidRPr="008B4F59">
        <w:rPr>
          <w:w w:val="110"/>
          <w:sz w:val="24"/>
          <w:szCs w:val="24"/>
        </w:rPr>
        <w:t xml:space="preserve"> before calendar starts if you need something taken out of order). All parties will announce</w:t>
      </w:r>
      <w:r w:rsidR="004E7E17">
        <w:rPr>
          <w:w w:val="110"/>
          <w:sz w:val="24"/>
          <w:szCs w:val="24"/>
        </w:rPr>
        <w:t xml:space="preserve"> in order</w:t>
      </w:r>
      <w:r w:rsidR="00955539">
        <w:rPr>
          <w:w w:val="110"/>
          <w:sz w:val="24"/>
          <w:szCs w:val="24"/>
        </w:rPr>
        <w:t xml:space="preserve"> (</w:t>
      </w:r>
      <w:r w:rsidR="003B6251">
        <w:rPr>
          <w:w w:val="110"/>
          <w:sz w:val="24"/>
          <w:szCs w:val="24"/>
        </w:rPr>
        <w:t>CLS, Agency, GAL, Mother’s Counsel, Father’s Counsel and Attorney ad Litem)</w:t>
      </w:r>
      <w:r w:rsidR="004E7E17">
        <w:rPr>
          <w:w w:val="110"/>
          <w:sz w:val="24"/>
          <w:szCs w:val="24"/>
        </w:rPr>
        <w:t>.</w:t>
      </w:r>
      <w:r w:rsidRPr="008B4F59">
        <w:rPr>
          <w:w w:val="110"/>
          <w:sz w:val="24"/>
          <w:szCs w:val="24"/>
        </w:rPr>
        <w:t xml:space="preserve"> </w:t>
      </w:r>
      <w:r w:rsidR="00D5152E">
        <w:rPr>
          <w:w w:val="110"/>
          <w:sz w:val="24"/>
          <w:szCs w:val="24"/>
        </w:rPr>
        <w:t>CLS</w:t>
      </w:r>
      <w:r w:rsidRPr="008B4F59">
        <w:rPr>
          <w:w w:val="110"/>
          <w:sz w:val="24"/>
          <w:szCs w:val="24"/>
        </w:rPr>
        <w:t xml:space="preserve"> will proceed first with their issues, then GAL, then counsel for the parents. All parties will wait for the court to call on them, and only one party at a time will speak or make their argument to the court.</w:t>
      </w:r>
    </w:p>
    <w:p w14:paraId="5FD72A90" w14:textId="77777777" w:rsidR="0013453C" w:rsidRPr="00D320AE" w:rsidRDefault="0013453C">
      <w:pPr>
        <w:pStyle w:val="BodyText"/>
        <w:spacing w:before="4"/>
        <w:rPr>
          <w:sz w:val="24"/>
          <w:szCs w:val="24"/>
        </w:rPr>
      </w:pPr>
    </w:p>
    <w:p w14:paraId="5D8377BE" w14:textId="3D4A7407" w:rsidR="00AC26C3" w:rsidRPr="00AC26C3" w:rsidRDefault="006A6971" w:rsidP="004F62D4">
      <w:pPr>
        <w:pStyle w:val="Heading1"/>
        <w:spacing w:before="0" w:line="247" w:lineRule="auto"/>
        <w:ind w:left="480" w:right="53" w:hanging="6"/>
        <w:jc w:val="both"/>
        <w:rPr>
          <w:w w:val="105"/>
          <w:sz w:val="24"/>
          <w:szCs w:val="24"/>
        </w:rPr>
      </w:pPr>
      <w:r w:rsidRPr="00D320AE">
        <w:rPr>
          <w:w w:val="105"/>
          <w:sz w:val="24"/>
          <w:szCs w:val="24"/>
        </w:rPr>
        <w:t>The Court expects that the agencies will have a case manager and/or liaison on agency days.</w:t>
      </w:r>
    </w:p>
    <w:p w14:paraId="02F478AE" w14:textId="77777777" w:rsidR="0013453C" w:rsidRPr="00D320AE" w:rsidRDefault="0013453C">
      <w:pPr>
        <w:pStyle w:val="BodyText"/>
        <w:spacing w:before="9"/>
        <w:rPr>
          <w:b/>
          <w:sz w:val="24"/>
          <w:szCs w:val="24"/>
        </w:rPr>
      </w:pPr>
    </w:p>
    <w:p w14:paraId="13644EE2" w14:textId="10625000" w:rsidR="005C29D6" w:rsidRPr="005C29D6" w:rsidRDefault="005C29D6" w:rsidP="003046CB">
      <w:pPr>
        <w:pStyle w:val="ListParagraph"/>
        <w:numPr>
          <w:ilvl w:val="0"/>
          <w:numId w:val="13"/>
        </w:numPr>
        <w:tabs>
          <w:tab w:val="left" w:pos="465"/>
        </w:tabs>
        <w:spacing w:before="93" w:line="286" w:lineRule="auto"/>
        <w:ind w:left="475" w:right="202"/>
        <w:jc w:val="both"/>
        <w:rPr>
          <w:b/>
          <w:sz w:val="24"/>
          <w:szCs w:val="24"/>
        </w:rPr>
      </w:pPr>
      <w:r>
        <w:rPr>
          <w:w w:val="105"/>
          <w:sz w:val="24"/>
          <w:szCs w:val="24"/>
          <w:u w:val="thick"/>
        </w:rPr>
        <w:t>Icebreaker Meeting between Foster Parents and Parents</w:t>
      </w:r>
      <w:r w:rsidRPr="00AC26C3">
        <w:rPr>
          <w:w w:val="105"/>
          <w:sz w:val="24"/>
          <w:szCs w:val="24"/>
          <w:u w:val="thick"/>
        </w:rPr>
        <w:t>:</w:t>
      </w:r>
      <w:r w:rsidRPr="00AC26C3">
        <w:rPr>
          <w:w w:val="105"/>
          <w:sz w:val="24"/>
          <w:szCs w:val="24"/>
        </w:rPr>
        <w:t xml:space="preserve"> </w:t>
      </w:r>
      <w:r w:rsidR="001774D1">
        <w:rPr>
          <w:w w:val="105"/>
          <w:sz w:val="24"/>
          <w:szCs w:val="24"/>
        </w:rPr>
        <w:t xml:space="preserve">Absent good cause, the agency must make a good faith effort to </w:t>
      </w:r>
      <w:r w:rsidR="00452563">
        <w:rPr>
          <w:w w:val="105"/>
          <w:sz w:val="24"/>
          <w:szCs w:val="24"/>
        </w:rPr>
        <w:t>schedule an icebreaker meeting between the foster parents and parents of child placed in licensed care.</w:t>
      </w:r>
      <w:r w:rsidR="000E395D">
        <w:rPr>
          <w:w w:val="105"/>
          <w:sz w:val="24"/>
          <w:szCs w:val="24"/>
        </w:rPr>
        <w:t xml:space="preserve"> The agency shall confirm the icebreaker meeting took place</w:t>
      </w:r>
      <w:r w:rsidR="005535C6">
        <w:rPr>
          <w:w w:val="105"/>
          <w:sz w:val="24"/>
          <w:szCs w:val="24"/>
        </w:rPr>
        <w:t xml:space="preserve"> </w:t>
      </w:r>
      <w:r w:rsidR="00CD69F8">
        <w:rPr>
          <w:w w:val="105"/>
          <w:sz w:val="24"/>
          <w:szCs w:val="24"/>
        </w:rPr>
        <w:t>during</w:t>
      </w:r>
      <w:r w:rsidR="005535C6">
        <w:rPr>
          <w:w w:val="105"/>
          <w:sz w:val="24"/>
          <w:szCs w:val="24"/>
        </w:rPr>
        <w:t xml:space="preserve"> the earliest scheduled hearing.</w:t>
      </w:r>
    </w:p>
    <w:p w14:paraId="7B4E7E68" w14:textId="1FD6ED8F" w:rsidR="00FD79EF" w:rsidRPr="00097431" w:rsidRDefault="00FD79EF" w:rsidP="003046CB">
      <w:pPr>
        <w:pStyle w:val="ListParagraph"/>
        <w:numPr>
          <w:ilvl w:val="0"/>
          <w:numId w:val="13"/>
        </w:numPr>
        <w:tabs>
          <w:tab w:val="left" w:pos="465"/>
        </w:tabs>
        <w:spacing w:before="93" w:line="286" w:lineRule="auto"/>
        <w:ind w:left="475" w:right="202"/>
        <w:jc w:val="both"/>
        <w:rPr>
          <w:b/>
          <w:sz w:val="24"/>
          <w:szCs w:val="24"/>
        </w:rPr>
      </w:pPr>
      <w:r>
        <w:rPr>
          <w:w w:val="105"/>
          <w:sz w:val="24"/>
          <w:szCs w:val="24"/>
          <w:u w:val="thick"/>
        </w:rPr>
        <w:t>Case Plans</w:t>
      </w:r>
      <w:r w:rsidR="000E17E2" w:rsidRPr="00AC26C3">
        <w:rPr>
          <w:w w:val="105"/>
          <w:sz w:val="24"/>
          <w:szCs w:val="24"/>
          <w:u w:val="thick"/>
        </w:rPr>
        <w:t>:</w:t>
      </w:r>
      <w:r w:rsidR="000E17E2" w:rsidRPr="00AC26C3">
        <w:rPr>
          <w:w w:val="105"/>
          <w:sz w:val="24"/>
          <w:szCs w:val="24"/>
        </w:rPr>
        <w:t xml:space="preserve"> </w:t>
      </w:r>
      <w:r w:rsidR="004B74BF">
        <w:rPr>
          <w:w w:val="105"/>
          <w:sz w:val="24"/>
          <w:szCs w:val="24"/>
        </w:rPr>
        <w:t xml:space="preserve">In addition to the statutory requirements contained in Chapter 39, </w:t>
      </w:r>
      <w:r w:rsidR="00595703">
        <w:rPr>
          <w:w w:val="105"/>
          <w:sz w:val="24"/>
          <w:szCs w:val="24"/>
        </w:rPr>
        <w:t xml:space="preserve">the </w:t>
      </w:r>
      <w:r w:rsidR="00BE6B1B">
        <w:rPr>
          <w:w w:val="105"/>
          <w:sz w:val="24"/>
          <w:szCs w:val="24"/>
        </w:rPr>
        <w:t xml:space="preserve">referrals for services containing the provider name and contact information must be filed with the court and served on all parties </w:t>
      </w:r>
      <w:r w:rsidR="00097431">
        <w:rPr>
          <w:w w:val="105"/>
          <w:sz w:val="24"/>
          <w:szCs w:val="24"/>
        </w:rPr>
        <w:t>at the time of filing the case plan.</w:t>
      </w:r>
    </w:p>
    <w:p w14:paraId="1D517EA5" w14:textId="0BF0F2D5" w:rsidR="00097431" w:rsidRPr="00FD79EF" w:rsidRDefault="000A7B4B" w:rsidP="003046CB">
      <w:pPr>
        <w:pStyle w:val="ListParagraph"/>
        <w:numPr>
          <w:ilvl w:val="0"/>
          <w:numId w:val="13"/>
        </w:numPr>
        <w:tabs>
          <w:tab w:val="left" w:pos="465"/>
        </w:tabs>
        <w:spacing w:before="93" w:line="286" w:lineRule="auto"/>
        <w:ind w:left="475" w:right="202"/>
        <w:jc w:val="both"/>
        <w:rPr>
          <w:b/>
          <w:sz w:val="24"/>
          <w:szCs w:val="24"/>
        </w:rPr>
      </w:pPr>
      <w:r>
        <w:rPr>
          <w:w w:val="105"/>
          <w:sz w:val="24"/>
          <w:szCs w:val="24"/>
          <w:u w:val="thick"/>
        </w:rPr>
        <w:t>Judicial Review</w:t>
      </w:r>
      <w:r w:rsidRPr="00AC26C3">
        <w:rPr>
          <w:w w:val="105"/>
          <w:sz w:val="24"/>
          <w:szCs w:val="24"/>
          <w:u w:val="thick"/>
        </w:rPr>
        <w:t>:</w:t>
      </w:r>
      <w:r w:rsidRPr="00AC26C3">
        <w:rPr>
          <w:w w:val="105"/>
          <w:sz w:val="24"/>
          <w:szCs w:val="24"/>
        </w:rPr>
        <w:t xml:space="preserve"> </w:t>
      </w:r>
      <w:r w:rsidR="00C03247">
        <w:rPr>
          <w:w w:val="105"/>
          <w:sz w:val="24"/>
          <w:szCs w:val="24"/>
        </w:rPr>
        <w:t>In addition to the statutory requirements contained in Chapter 39, a</w:t>
      </w:r>
      <w:r w:rsidR="000D4370">
        <w:rPr>
          <w:w w:val="105"/>
          <w:sz w:val="24"/>
          <w:szCs w:val="24"/>
        </w:rPr>
        <w:t xml:space="preserve">ll parties are on notice that visitation </w:t>
      </w:r>
      <w:r w:rsidR="007B183A">
        <w:rPr>
          <w:w w:val="105"/>
          <w:sz w:val="24"/>
          <w:szCs w:val="24"/>
        </w:rPr>
        <w:t>(parent, sibling, relative)</w:t>
      </w:r>
      <w:r w:rsidR="00147A08">
        <w:rPr>
          <w:w w:val="105"/>
          <w:sz w:val="24"/>
          <w:szCs w:val="24"/>
        </w:rPr>
        <w:t xml:space="preserve"> </w:t>
      </w:r>
      <w:r w:rsidR="00B6670E">
        <w:rPr>
          <w:w w:val="105"/>
          <w:sz w:val="24"/>
          <w:szCs w:val="24"/>
        </w:rPr>
        <w:t xml:space="preserve">will be addressed at </w:t>
      </w:r>
      <w:r w:rsidR="00B024D9">
        <w:rPr>
          <w:w w:val="105"/>
          <w:sz w:val="24"/>
          <w:szCs w:val="24"/>
        </w:rPr>
        <w:t>each</w:t>
      </w:r>
      <w:r w:rsidR="00B6670E">
        <w:rPr>
          <w:w w:val="105"/>
          <w:sz w:val="24"/>
          <w:szCs w:val="24"/>
        </w:rPr>
        <w:t xml:space="preserve"> </w:t>
      </w:r>
      <w:r w:rsidR="00B6670E">
        <w:rPr>
          <w:w w:val="105"/>
          <w:sz w:val="24"/>
          <w:szCs w:val="24"/>
        </w:rPr>
        <w:lastRenderedPageBreak/>
        <w:t>judicial review hearing</w:t>
      </w:r>
      <w:r w:rsidR="006B5DD2">
        <w:rPr>
          <w:w w:val="105"/>
          <w:sz w:val="24"/>
          <w:szCs w:val="24"/>
        </w:rPr>
        <w:t>. This</w:t>
      </w:r>
      <w:r w:rsidR="00911DCE">
        <w:rPr>
          <w:w w:val="105"/>
          <w:sz w:val="24"/>
          <w:szCs w:val="24"/>
        </w:rPr>
        <w:t xml:space="preserve"> includ</w:t>
      </w:r>
      <w:r w:rsidR="00DC1EAF">
        <w:rPr>
          <w:w w:val="105"/>
          <w:sz w:val="24"/>
          <w:szCs w:val="24"/>
        </w:rPr>
        <w:t>es</w:t>
      </w:r>
      <w:r w:rsidR="00911DCE">
        <w:rPr>
          <w:w w:val="105"/>
          <w:sz w:val="24"/>
          <w:szCs w:val="24"/>
        </w:rPr>
        <w:t xml:space="preserve"> requests for changes to</w:t>
      </w:r>
      <w:r w:rsidR="00147A08">
        <w:rPr>
          <w:w w:val="105"/>
          <w:sz w:val="24"/>
          <w:szCs w:val="24"/>
        </w:rPr>
        <w:t xml:space="preserve"> existing</w:t>
      </w:r>
      <w:r w:rsidR="00911DCE">
        <w:rPr>
          <w:w w:val="105"/>
          <w:sz w:val="24"/>
          <w:szCs w:val="24"/>
        </w:rPr>
        <w:t xml:space="preserve"> visitation</w:t>
      </w:r>
      <w:r w:rsidR="00147A08">
        <w:rPr>
          <w:w w:val="105"/>
          <w:sz w:val="24"/>
          <w:szCs w:val="24"/>
        </w:rPr>
        <w:t xml:space="preserve"> orders</w:t>
      </w:r>
      <w:r w:rsidR="00B6670E">
        <w:rPr>
          <w:w w:val="105"/>
          <w:sz w:val="24"/>
          <w:szCs w:val="24"/>
        </w:rPr>
        <w:t xml:space="preserve">. </w:t>
      </w:r>
      <w:r w:rsidR="007B670C">
        <w:rPr>
          <w:w w:val="105"/>
          <w:sz w:val="24"/>
          <w:szCs w:val="24"/>
        </w:rPr>
        <w:t>Prior to the judicial review hearing, t</w:t>
      </w:r>
      <w:r w:rsidR="000211B6">
        <w:rPr>
          <w:w w:val="105"/>
          <w:sz w:val="24"/>
          <w:szCs w:val="24"/>
        </w:rPr>
        <w:t xml:space="preserve">he requesting party must </w:t>
      </w:r>
      <w:r w:rsidR="007B670C">
        <w:rPr>
          <w:w w:val="105"/>
          <w:sz w:val="24"/>
          <w:szCs w:val="24"/>
        </w:rPr>
        <w:t>provide</w:t>
      </w:r>
      <w:r w:rsidR="00CE5764">
        <w:rPr>
          <w:w w:val="105"/>
          <w:sz w:val="24"/>
          <w:szCs w:val="24"/>
        </w:rPr>
        <w:t xml:space="preserve"> </w:t>
      </w:r>
      <w:r w:rsidR="00CE5764" w:rsidRPr="00761EF2">
        <w:rPr>
          <w:b/>
          <w:bCs/>
          <w:w w:val="105"/>
          <w:sz w:val="24"/>
          <w:szCs w:val="24"/>
          <w:u w:val="single"/>
        </w:rPr>
        <w:t>written</w:t>
      </w:r>
      <w:r w:rsidR="00CE5764">
        <w:rPr>
          <w:w w:val="105"/>
          <w:sz w:val="24"/>
          <w:szCs w:val="24"/>
        </w:rPr>
        <w:t xml:space="preserve"> </w:t>
      </w:r>
      <w:r w:rsidR="007B670C">
        <w:rPr>
          <w:w w:val="105"/>
          <w:sz w:val="24"/>
          <w:szCs w:val="24"/>
        </w:rPr>
        <w:t>notice to</w:t>
      </w:r>
      <w:r w:rsidR="000211B6">
        <w:rPr>
          <w:w w:val="105"/>
          <w:sz w:val="24"/>
          <w:szCs w:val="24"/>
        </w:rPr>
        <w:t xml:space="preserve"> the other parties of any request for changes in visitation </w:t>
      </w:r>
      <w:r w:rsidR="007B670C">
        <w:rPr>
          <w:w w:val="105"/>
          <w:sz w:val="24"/>
          <w:szCs w:val="24"/>
        </w:rPr>
        <w:t xml:space="preserve">and </w:t>
      </w:r>
      <w:r w:rsidR="00C03247">
        <w:rPr>
          <w:w w:val="105"/>
          <w:sz w:val="24"/>
          <w:szCs w:val="24"/>
        </w:rPr>
        <w:t>the reasons for the request.</w:t>
      </w:r>
    </w:p>
    <w:p w14:paraId="104AF631" w14:textId="20F53DBF" w:rsidR="0013453C" w:rsidRPr="00AC26C3" w:rsidRDefault="00AC26C3" w:rsidP="003046CB">
      <w:pPr>
        <w:pStyle w:val="ListParagraph"/>
        <w:numPr>
          <w:ilvl w:val="0"/>
          <w:numId w:val="13"/>
        </w:numPr>
        <w:tabs>
          <w:tab w:val="left" w:pos="465"/>
        </w:tabs>
        <w:spacing w:before="93" w:line="286" w:lineRule="auto"/>
        <w:ind w:left="475" w:right="202"/>
        <w:jc w:val="both"/>
        <w:rPr>
          <w:b/>
          <w:sz w:val="24"/>
          <w:szCs w:val="24"/>
        </w:rPr>
      </w:pPr>
      <w:r w:rsidRPr="00AC26C3">
        <w:rPr>
          <w:w w:val="105"/>
          <w:sz w:val="24"/>
          <w:szCs w:val="24"/>
          <w:u w:val="thick"/>
        </w:rPr>
        <w:t>Termination of Supervision:</w:t>
      </w:r>
      <w:r w:rsidRPr="00AC26C3">
        <w:rPr>
          <w:w w:val="105"/>
          <w:sz w:val="24"/>
          <w:szCs w:val="24"/>
        </w:rPr>
        <w:t xml:space="preserve"> If </w:t>
      </w:r>
      <w:r w:rsidR="001932B9">
        <w:rPr>
          <w:w w:val="105"/>
          <w:sz w:val="24"/>
          <w:szCs w:val="24"/>
        </w:rPr>
        <w:t>any</w:t>
      </w:r>
      <w:r w:rsidRPr="00AC26C3">
        <w:rPr>
          <w:w w:val="105"/>
          <w:sz w:val="24"/>
          <w:szCs w:val="24"/>
        </w:rPr>
        <w:t xml:space="preserve"> party</w:t>
      </w:r>
      <w:r w:rsidR="001932B9">
        <w:rPr>
          <w:w w:val="105"/>
          <w:sz w:val="24"/>
          <w:szCs w:val="24"/>
        </w:rPr>
        <w:t xml:space="preserve"> </w:t>
      </w:r>
      <w:r w:rsidRPr="00AC26C3">
        <w:rPr>
          <w:w w:val="105"/>
          <w:sz w:val="24"/>
          <w:szCs w:val="24"/>
        </w:rPr>
        <w:t>is requesting a TOS, Parent</w:t>
      </w:r>
      <w:r w:rsidR="00805EA8">
        <w:rPr>
          <w:w w:val="105"/>
          <w:sz w:val="24"/>
          <w:szCs w:val="24"/>
        </w:rPr>
        <w:t xml:space="preserve"> or Permanent Guardian</w:t>
      </w:r>
      <w:r w:rsidRPr="00AC26C3">
        <w:rPr>
          <w:w w:val="105"/>
          <w:sz w:val="24"/>
          <w:szCs w:val="24"/>
        </w:rPr>
        <w:t xml:space="preserve"> and Children, must be present in court. </w:t>
      </w:r>
      <w:r w:rsidRPr="00AC26C3">
        <w:rPr>
          <w:b/>
          <w:w w:val="105"/>
          <w:sz w:val="24"/>
          <w:szCs w:val="24"/>
        </w:rPr>
        <w:t xml:space="preserve">A TOS report shall be provided to all parties 72 hours in advance of the hearing. </w:t>
      </w:r>
      <w:r w:rsidR="00D5152E">
        <w:rPr>
          <w:b/>
          <w:w w:val="105"/>
          <w:sz w:val="24"/>
          <w:szCs w:val="24"/>
        </w:rPr>
        <w:t>Children should be present at the TOS hearing absent good cause.</w:t>
      </w:r>
    </w:p>
    <w:p w14:paraId="02C1204F" w14:textId="77777777" w:rsidR="0013453C" w:rsidRPr="00D320AE" w:rsidRDefault="0013453C" w:rsidP="004F62D4">
      <w:pPr>
        <w:pStyle w:val="BodyText"/>
        <w:spacing w:before="10"/>
        <w:jc w:val="both"/>
        <w:rPr>
          <w:sz w:val="24"/>
          <w:szCs w:val="24"/>
        </w:rPr>
      </w:pPr>
    </w:p>
    <w:p w14:paraId="4601394F" w14:textId="0C8C4CFF" w:rsidR="0013453C" w:rsidRPr="00C1220D" w:rsidRDefault="006A6971" w:rsidP="003046CB">
      <w:pPr>
        <w:pStyle w:val="ListParagraph"/>
        <w:numPr>
          <w:ilvl w:val="0"/>
          <w:numId w:val="13"/>
        </w:numPr>
        <w:tabs>
          <w:tab w:val="left" w:pos="472"/>
        </w:tabs>
        <w:spacing w:before="91" w:line="286" w:lineRule="auto"/>
        <w:ind w:left="461" w:right="302" w:hanging="346"/>
        <w:jc w:val="both"/>
        <w:rPr>
          <w:sz w:val="24"/>
          <w:szCs w:val="24"/>
        </w:rPr>
      </w:pPr>
      <w:r w:rsidRPr="00D320AE">
        <w:rPr>
          <w:w w:val="105"/>
          <w:sz w:val="24"/>
          <w:szCs w:val="24"/>
          <w:u w:val="thick"/>
        </w:rPr>
        <w:t>Family Functioning Assessment (FFA):</w:t>
      </w:r>
      <w:r w:rsidRPr="00D320AE">
        <w:rPr>
          <w:w w:val="105"/>
          <w:sz w:val="24"/>
          <w:szCs w:val="24"/>
        </w:rPr>
        <w:t xml:space="preserve"> The Family Functioning Assessment (FFA) must be filed no later than 60 days from the date of removal, pursuant to Florida Statute 39.521. The agencies must comply with this Statute. If the FFA is not timely filed within the 60 days, then this delays permanency for the child. The Statute is very clear; it shall be within 60 days of the date of removal, however this is the longest it should be. The agencies should be striving to have the FFA completed within 30 days, if possible.</w:t>
      </w:r>
    </w:p>
    <w:p w14:paraId="2D15ADB4" w14:textId="77777777" w:rsidR="00C1220D" w:rsidRPr="00C1220D" w:rsidRDefault="00C1220D" w:rsidP="00C1220D">
      <w:pPr>
        <w:pStyle w:val="ListParagraph"/>
        <w:rPr>
          <w:sz w:val="24"/>
          <w:szCs w:val="24"/>
        </w:rPr>
      </w:pPr>
    </w:p>
    <w:p w14:paraId="7D7282ED" w14:textId="6FCC9175" w:rsidR="00C1220D" w:rsidRDefault="00C1220D" w:rsidP="004F62D4">
      <w:pPr>
        <w:pStyle w:val="ListParagraph"/>
        <w:numPr>
          <w:ilvl w:val="0"/>
          <w:numId w:val="13"/>
        </w:numPr>
        <w:tabs>
          <w:tab w:val="left" w:pos="472"/>
        </w:tabs>
        <w:spacing w:before="91" w:line="247" w:lineRule="auto"/>
        <w:ind w:left="463" w:right="307" w:hanging="351"/>
        <w:jc w:val="both"/>
        <w:rPr>
          <w:sz w:val="24"/>
          <w:szCs w:val="24"/>
        </w:rPr>
      </w:pPr>
      <w:r>
        <w:rPr>
          <w:sz w:val="24"/>
          <w:szCs w:val="24"/>
        </w:rPr>
        <w:t xml:space="preserve">Contested hearings during </w:t>
      </w:r>
      <w:r w:rsidR="00E90B80">
        <w:rPr>
          <w:sz w:val="24"/>
          <w:szCs w:val="24"/>
        </w:rPr>
        <w:t>regular calendar must comply with Section C of this Order.</w:t>
      </w:r>
    </w:p>
    <w:p w14:paraId="78AA6EA3" w14:textId="77777777" w:rsidR="0094370B" w:rsidRPr="0094370B" w:rsidRDefault="0094370B" w:rsidP="0094370B">
      <w:pPr>
        <w:pStyle w:val="ListParagraph"/>
        <w:rPr>
          <w:sz w:val="24"/>
          <w:szCs w:val="24"/>
        </w:rPr>
      </w:pPr>
    </w:p>
    <w:p w14:paraId="20D0EEF2" w14:textId="2761526C" w:rsidR="0013453C" w:rsidRPr="00D46F89" w:rsidRDefault="003237FD" w:rsidP="003046CB">
      <w:pPr>
        <w:pStyle w:val="ListParagraph"/>
        <w:numPr>
          <w:ilvl w:val="0"/>
          <w:numId w:val="13"/>
        </w:numPr>
        <w:tabs>
          <w:tab w:val="left" w:pos="472"/>
        </w:tabs>
        <w:spacing w:before="91" w:line="286" w:lineRule="auto"/>
        <w:ind w:left="461" w:right="302" w:hanging="346"/>
        <w:jc w:val="both"/>
        <w:rPr>
          <w:sz w:val="24"/>
          <w:szCs w:val="24"/>
        </w:rPr>
      </w:pPr>
      <w:r>
        <w:rPr>
          <w:w w:val="105"/>
          <w:sz w:val="24"/>
          <w:szCs w:val="24"/>
          <w:u w:val="thick"/>
        </w:rPr>
        <w:t>Transition Plans</w:t>
      </w:r>
      <w:r w:rsidR="00D46F89">
        <w:rPr>
          <w:w w:val="105"/>
          <w:sz w:val="24"/>
          <w:szCs w:val="24"/>
          <w:u w:val="thick"/>
        </w:rPr>
        <w:t>:</w:t>
      </w:r>
      <w:r w:rsidR="00D46F89" w:rsidRPr="00D46F89">
        <w:rPr>
          <w:w w:val="105"/>
          <w:sz w:val="24"/>
          <w:szCs w:val="24"/>
        </w:rPr>
        <w:t xml:space="preserve"> </w:t>
      </w:r>
      <w:r w:rsidR="00A13FDD" w:rsidRPr="00D46F89">
        <w:rPr>
          <w:sz w:val="24"/>
          <w:szCs w:val="24"/>
        </w:rPr>
        <w:t>I</w:t>
      </w:r>
      <w:r w:rsidR="00BC269C" w:rsidRPr="00D46F89">
        <w:rPr>
          <w:sz w:val="24"/>
          <w:szCs w:val="24"/>
        </w:rPr>
        <w:t>f a parent is expected to achieve substantial compliance at the next Judicial Review hearing</w:t>
      </w:r>
      <w:r w:rsidR="00BB3D1F" w:rsidRPr="00D46F89">
        <w:rPr>
          <w:sz w:val="24"/>
          <w:szCs w:val="24"/>
        </w:rPr>
        <w:t>,</w:t>
      </w:r>
      <w:r w:rsidR="00BC269C" w:rsidRPr="00D46F89">
        <w:rPr>
          <w:sz w:val="24"/>
          <w:szCs w:val="24"/>
        </w:rPr>
        <w:t xml:space="preserve"> </w:t>
      </w:r>
      <w:r w:rsidR="00BB3D1F" w:rsidRPr="00D46F89">
        <w:rPr>
          <w:sz w:val="24"/>
          <w:szCs w:val="24"/>
        </w:rPr>
        <w:t>e</w:t>
      </w:r>
      <w:r w:rsidR="00972FA5" w:rsidRPr="00D46F89">
        <w:rPr>
          <w:sz w:val="24"/>
          <w:szCs w:val="24"/>
        </w:rPr>
        <w:t>ach party should file a proposed transition plan</w:t>
      </w:r>
      <w:r w:rsidR="00B43707" w:rsidRPr="00D46F89">
        <w:rPr>
          <w:sz w:val="24"/>
          <w:szCs w:val="24"/>
        </w:rPr>
        <w:t xml:space="preserve"> for reunification</w:t>
      </w:r>
      <w:r w:rsidR="008367B8" w:rsidRPr="00D46F89">
        <w:rPr>
          <w:sz w:val="24"/>
          <w:szCs w:val="24"/>
        </w:rPr>
        <w:t xml:space="preserve"> that is in the best interests of the child(ren). </w:t>
      </w:r>
      <w:r w:rsidR="0010576F" w:rsidRPr="00D46F89">
        <w:rPr>
          <w:sz w:val="24"/>
          <w:szCs w:val="24"/>
        </w:rPr>
        <w:t>The</w:t>
      </w:r>
      <w:r w:rsidR="005A756B" w:rsidRPr="00D46F89">
        <w:rPr>
          <w:sz w:val="24"/>
          <w:szCs w:val="24"/>
        </w:rPr>
        <w:t xml:space="preserve"> </w:t>
      </w:r>
      <w:r w:rsidR="006C0A5F" w:rsidRPr="00D46F89">
        <w:rPr>
          <w:sz w:val="24"/>
          <w:szCs w:val="24"/>
        </w:rPr>
        <w:t xml:space="preserve">proposed </w:t>
      </w:r>
      <w:r w:rsidR="005A756B" w:rsidRPr="00D46F89">
        <w:rPr>
          <w:sz w:val="24"/>
          <w:szCs w:val="24"/>
        </w:rPr>
        <w:t>transition plan</w:t>
      </w:r>
      <w:r w:rsidR="00B43707" w:rsidRPr="00D46F89">
        <w:rPr>
          <w:sz w:val="24"/>
          <w:szCs w:val="24"/>
        </w:rPr>
        <w:t xml:space="preserve"> for reunification</w:t>
      </w:r>
      <w:r w:rsidR="006C0A5F" w:rsidRPr="00D46F89">
        <w:rPr>
          <w:sz w:val="24"/>
          <w:szCs w:val="24"/>
        </w:rPr>
        <w:t xml:space="preserve"> </w:t>
      </w:r>
      <w:r w:rsidR="005A756B" w:rsidRPr="00D46F89">
        <w:rPr>
          <w:sz w:val="24"/>
          <w:szCs w:val="24"/>
        </w:rPr>
        <w:t>should be file</w:t>
      </w:r>
      <w:r w:rsidR="00085ADF" w:rsidRPr="00D46F89">
        <w:rPr>
          <w:sz w:val="24"/>
          <w:szCs w:val="24"/>
        </w:rPr>
        <w:t xml:space="preserve">d </w:t>
      </w:r>
      <w:r w:rsidR="00D4642F" w:rsidRPr="00D46F89">
        <w:rPr>
          <w:b/>
          <w:bCs/>
          <w:sz w:val="24"/>
          <w:szCs w:val="24"/>
          <w:u w:val="single"/>
        </w:rPr>
        <w:t>at least 72 hours</w:t>
      </w:r>
      <w:r w:rsidR="00D4642F" w:rsidRPr="00D46F89">
        <w:rPr>
          <w:sz w:val="24"/>
          <w:szCs w:val="24"/>
        </w:rPr>
        <w:t xml:space="preserve"> prior to the next Judicial Review</w:t>
      </w:r>
      <w:r w:rsidR="0010576F" w:rsidRPr="00D46F89">
        <w:rPr>
          <w:sz w:val="24"/>
          <w:szCs w:val="24"/>
        </w:rPr>
        <w:t xml:space="preserve"> </w:t>
      </w:r>
      <w:r w:rsidR="006E286B" w:rsidRPr="00D46F89">
        <w:rPr>
          <w:sz w:val="24"/>
          <w:szCs w:val="24"/>
        </w:rPr>
        <w:t xml:space="preserve">hearing </w:t>
      </w:r>
      <w:r w:rsidR="0010576F" w:rsidRPr="00D46F89">
        <w:rPr>
          <w:sz w:val="24"/>
          <w:szCs w:val="24"/>
        </w:rPr>
        <w:t>and served on every party</w:t>
      </w:r>
      <w:r w:rsidR="00085ADF" w:rsidRPr="00D46F89">
        <w:rPr>
          <w:sz w:val="24"/>
          <w:szCs w:val="24"/>
        </w:rPr>
        <w:t xml:space="preserve">. </w:t>
      </w:r>
      <w:r w:rsidR="008F79AF" w:rsidRPr="00D46F89">
        <w:rPr>
          <w:sz w:val="24"/>
          <w:szCs w:val="24"/>
        </w:rPr>
        <w:t>If the parties are in agreement as to the</w:t>
      </w:r>
      <w:r w:rsidR="006E286B" w:rsidRPr="00D46F89">
        <w:rPr>
          <w:sz w:val="24"/>
          <w:szCs w:val="24"/>
        </w:rPr>
        <w:t xml:space="preserve"> proposed</w:t>
      </w:r>
      <w:r w:rsidR="008F79AF" w:rsidRPr="00D46F89">
        <w:rPr>
          <w:sz w:val="24"/>
          <w:szCs w:val="24"/>
        </w:rPr>
        <w:t xml:space="preserve"> transition plan</w:t>
      </w:r>
      <w:r w:rsidR="006E286B" w:rsidRPr="00D46F89">
        <w:rPr>
          <w:sz w:val="24"/>
          <w:szCs w:val="24"/>
        </w:rPr>
        <w:t xml:space="preserve"> for reunification, only one</w:t>
      </w:r>
      <w:r w:rsidR="00BC269C" w:rsidRPr="00D46F89">
        <w:rPr>
          <w:sz w:val="24"/>
          <w:szCs w:val="24"/>
        </w:rPr>
        <w:t xml:space="preserve"> agreed proposed</w:t>
      </w:r>
      <w:r w:rsidR="006E286B" w:rsidRPr="00D46F89">
        <w:rPr>
          <w:sz w:val="24"/>
          <w:szCs w:val="24"/>
        </w:rPr>
        <w:t xml:space="preserve"> plan need be filed.</w:t>
      </w:r>
      <w:r w:rsidR="00BB3D1F" w:rsidRPr="00D46F89">
        <w:rPr>
          <w:sz w:val="24"/>
          <w:szCs w:val="24"/>
        </w:rPr>
        <w:t xml:space="preserve"> If there is disagreement as to whether or not the parent will have achieved substantial compliance</w:t>
      </w:r>
      <w:r w:rsidR="00A13FDD" w:rsidRPr="00D46F89">
        <w:rPr>
          <w:sz w:val="24"/>
          <w:szCs w:val="24"/>
        </w:rPr>
        <w:t xml:space="preserve"> at the next Judicial Review hearing</w:t>
      </w:r>
      <w:r w:rsidR="00BB3D1F" w:rsidRPr="00D46F89">
        <w:rPr>
          <w:sz w:val="24"/>
          <w:szCs w:val="24"/>
        </w:rPr>
        <w:t xml:space="preserve">, </w:t>
      </w:r>
      <w:r w:rsidR="00254E6D" w:rsidRPr="00D46F89">
        <w:rPr>
          <w:sz w:val="24"/>
          <w:szCs w:val="24"/>
        </w:rPr>
        <w:t xml:space="preserve">this section should still be followed. </w:t>
      </w:r>
      <w:r w:rsidR="00254E6D" w:rsidRPr="00D46F89">
        <w:rPr>
          <w:b/>
          <w:bCs/>
          <w:sz w:val="24"/>
          <w:szCs w:val="24"/>
          <w:u w:val="single"/>
        </w:rPr>
        <w:t xml:space="preserve">The Court will not deem the filing of a proposed transition plan as agreement to </w:t>
      </w:r>
      <w:r w:rsidR="00A33022" w:rsidRPr="00D46F89">
        <w:rPr>
          <w:b/>
          <w:bCs/>
          <w:sz w:val="24"/>
          <w:szCs w:val="24"/>
          <w:u w:val="single"/>
        </w:rPr>
        <w:t>a finding of substantial compliance</w:t>
      </w:r>
      <w:r w:rsidR="00A33022" w:rsidRPr="00D46F89">
        <w:rPr>
          <w:sz w:val="24"/>
          <w:szCs w:val="24"/>
        </w:rPr>
        <w:t>.</w:t>
      </w:r>
      <w:r w:rsidR="000E5A19" w:rsidRPr="00D46F89">
        <w:rPr>
          <w:sz w:val="24"/>
          <w:szCs w:val="24"/>
        </w:rPr>
        <w:t xml:space="preserve"> </w:t>
      </w:r>
    </w:p>
    <w:p w14:paraId="0AE0DB1B" w14:textId="77777777" w:rsidR="0013453C" w:rsidRPr="00D320AE" w:rsidRDefault="0013453C">
      <w:pPr>
        <w:pStyle w:val="BodyText"/>
        <w:spacing w:before="6"/>
        <w:rPr>
          <w:sz w:val="24"/>
          <w:szCs w:val="24"/>
        </w:rPr>
      </w:pPr>
    </w:p>
    <w:p w14:paraId="6F424D03" w14:textId="77777777" w:rsidR="0013453C" w:rsidRPr="00D320AE" w:rsidRDefault="006A6971">
      <w:pPr>
        <w:pStyle w:val="Heading1"/>
        <w:numPr>
          <w:ilvl w:val="0"/>
          <w:numId w:val="6"/>
        </w:numPr>
        <w:tabs>
          <w:tab w:val="left" w:pos="2417"/>
        </w:tabs>
        <w:ind w:left="2416" w:hanging="364"/>
        <w:jc w:val="left"/>
        <w:rPr>
          <w:sz w:val="24"/>
          <w:szCs w:val="24"/>
        </w:rPr>
      </w:pPr>
      <w:r w:rsidRPr="00D320AE">
        <w:rPr>
          <w:w w:val="105"/>
          <w:sz w:val="24"/>
          <w:szCs w:val="24"/>
          <w:u w:val="thick"/>
        </w:rPr>
        <w:t>DILIGENT SEARCH AND INQUIRY AFFIDAVIT</w:t>
      </w:r>
    </w:p>
    <w:p w14:paraId="5D915162" w14:textId="77777777" w:rsidR="0013453C" w:rsidRPr="00D320AE" w:rsidRDefault="0013453C">
      <w:pPr>
        <w:pStyle w:val="BodyText"/>
        <w:spacing w:before="1"/>
        <w:rPr>
          <w:b/>
          <w:sz w:val="24"/>
          <w:szCs w:val="24"/>
        </w:rPr>
      </w:pPr>
    </w:p>
    <w:p w14:paraId="25D59FC9" w14:textId="1D1DB66C" w:rsidR="00E22506" w:rsidRPr="00F71F7C" w:rsidRDefault="006A6971" w:rsidP="00770158">
      <w:pPr>
        <w:pStyle w:val="ListParagraph"/>
        <w:tabs>
          <w:tab w:val="left" w:pos="463"/>
          <w:tab w:val="left" w:pos="464"/>
        </w:tabs>
        <w:ind w:left="463" w:firstLine="0"/>
        <w:rPr>
          <w:sz w:val="24"/>
          <w:szCs w:val="24"/>
        </w:rPr>
      </w:pPr>
      <w:r w:rsidRPr="00D320AE">
        <w:rPr>
          <w:w w:val="105"/>
          <w:sz w:val="24"/>
          <w:szCs w:val="24"/>
        </w:rPr>
        <w:t>All parties must utilize the form provided in Florida Juvenile Procedure Rule 8.968.</w:t>
      </w:r>
    </w:p>
    <w:p w14:paraId="3A685291" w14:textId="77777777" w:rsidR="0013453C" w:rsidRPr="00D320AE" w:rsidRDefault="0013453C">
      <w:pPr>
        <w:pStyle w:val="BodyText"/>
        <w:spacing w:before="9"/>
        <w:rPr>
          <w:sz w:val="24"/>
          <w:szCs w:val="24"/>
        </w:rPr>
      </w:pPr>
    </w:p>
    <w:p w14:paraId="4F345A51" w14:textId="77777777" w:rsidR="0013453C" w:rsidRPr="00D320AE" w:rsidRDefault="006A6971">
      <w:pPr>
        <w:pStyle w:val="Heading1"/>
        <w:numPr>
          <w:ilvl w:val="0"/>
          <w:numId w:val="6"/>
        </w:numPr>
        <w:tabs>
          <w:tab w:val="left" w:pos="2977"/>
        </w:tabs>
        <w:spacing w:before="90"/>
        <w:ind w:left="2976" w:hanging="362"/>
        <w:jc w:val="left"/>
        <w:rPr>
          <w:sz w:val="24"/>
          <w:szCs w:val="24"/>
        </w:rPr>
      </w:pPr>
      <w:r w:rsidRPr="00D320AE">
        <w:rPr>
          <w:w w:val="105"/>
          <w:sz w:val="24"/>
          <w:szCs w:val="24"/>
          <w:u w:val="thick"/>
        </w:rPr>
        <w:t>STATUS AND INCIDENT REPORTS</w:t>
      </w:r>
    </w:p>
    <w:p w14:paraId="2679C6DE" w14:textId="77777777" w:rsidR="0013453C" w:rsidRPr="00D320AE" w:rsidRDefault="0013453C">
      <w:pPr>
        <w:pStyle w:val="BodyText"/>
        <w:spacing w:before="4"/>
        <w:rPr>
          <w:b/>
          <w:sz w:val="24"/>
          <w:szCs w:val="24"/>
        </w:rPr>
      </w:pPr>
    </w:p>
    <w:p w14:paraId="28CF0CA4" w14:textId="7BD98C74" w:rsidR="0013453C" w:rsidRPr="00BD01DD" w:rsidRDefault="006A6971" w:rsidP="003046CB">
      <w:pPr>
        <w:pStyle w:val="BodyText"/>
        <w:spacing w:line="286" w:lineRule="auto"/>
        <w:ind w:right="118" w:hanging="1"/>
        <w:jc w:val="both"/>
        <w:rPr>
          <w:sz w:val="24"/>
          <w:szCs w:val="24"/>
        </w:rPr>
      </w:pPr>
      <w:r w:rsidRPr="00BD01DD">
        <w:rPr>
          <w:w w:val="105"/>
          <w:sz w:val="24"/>
          <w:szCs w:val="24"/>
        </w:rPr>
        <w:t>Status</w:t>
      </w:r>
      <w:r w:rsidR="00DB3169" w:rsidRPr="00BD01DD">
        <w:rPr>
          <w:w w:val="105"/>
          <w:sz w:val="24"/>
          <w:szCs w:val="24"/>
        </w:rPr>
        <w:t xml:space="preserve"> and Incident</w:t>
      </w:r>
      <w:r w:rsidRPr="00BD01DD">
        <w:rPr>
          <w:w w:val="105"/>
          <w:sz w:val="24"/>
          <w:szCs w:val="24"/>
        </w:rPr>
        <w:t xml:space="preserve"> Reports filed in Dependency Cases will be handled by the assigned UCC Division Judge. The party</w:t>
      </w:r>
      <w:r w:rsidR="00DB3169" w:rsidRPr="00BD01DD">
        <w:rPr>
          <w:w w:val="105"/>
          <w:sz w:val="24"/>
          <w:szCs w:val="24"/>
        </w:rPr>
        <w:t xml:space="preserve"> notifying of the status or incident</w:t>
      </w:r>
      <w:r w:rsidRPr="00BD01DD">
        <w:rPr>
          <w:w w:val="105"/>
          <w:sz w:val="24"/>
          <w:szCs w:val="24"/>
        </w:rPr>
        <w:t xml:space="preserve"> must file a copy of the report with the Clerk of Court, </w:t>
      </w:r>
      <w:r w:rsidRPr="00BD01DD">
        <w:rPr>
          <w:b/>
          <w:w w:val="105"/>
          <w:sz w:val="24"/>
          <w:szCs w:val="24"/>
          <w:u w:val="thick"/>
        </w:rPr>
        <w:t>and</w:t>
      </w:r>
      <w:r w:rsidRPr="00BD01DD">
        <w:rPr>
          <w:b/>
          <w:w w:val="105"/>
          <w:sz w:val="24"/>
          <w:szCs w:val="24"/>
        </w:rPr>
        <w:t xml:space="preserve"> </w:t>
      </w:r>
      <w:r w:rsidRPr="00BD01DD">
        <w:rPr>
          <w:w w:val="105"/>
          <w:sz w:val="24"/>
          <w:szCs w:val="24"/>
        </w:rPr>
        <w:t>e-mail a copy to the Judicial Assistant.</w:t>
      </w:r>
    </w:p>
    <w:p w14:paraId="2A24A8D3" w14:textId="77777777" w:rsidR="0013453C" w:rsidRPr="00BD01DD" w:rsidRDefault="0013453C" w:rsidP="003046CB">
      <w:pPr>
        <w:pStyle w:val="BodyText"/>
        <w:spacing w:before="7" w:line="286" w:lineRule="auto"/>
        <w:rPr>
          <w:sz w:val="24"/>
          <w:szCs w:val="24"/>
        </w:rPr>
      </w:pPr>
    </w:p>
    <w:p w14:paraId="5B6D77CC" w14:textId="385F4F82" w:rsidR="0013453C" w:rsidRPr="00BD01DD" w:rsidRDefault="006A6971" w:rsidP="003046CB">
      <w:pPr>
        <w:spacing w:line="286" w:lineRule="auto"/>
        <w:ind w:right="109"/>
        <w:jc w:val="both"/>
        <w:rPr>
          <w:sz w:val="24"/>
          <w:szCs w:val="24"/>
        </w:rPr>
      </w:pPr>
      <w:r w:rsidRPr="00BD01DD">
        <w:rPr>
          <w:w w:val="105"/>
          <w:sz w:val="24"/>
          <w:szCs w:val="24"/>
        </w:rPr>
        <w:lastRenderedPageBreak/>
        <w:t xml:space="preserve">If </w:t>
      </w:r>
      <w:r w:rsidRPr="00BD01DD">
        <w:rPr>
          <w:b/>
          <w:w w:val="105"/>
          <w:sz w:val="24"/>
          <w:szCs w:val="24"/>
        </w:rPr>
        <w:t xml:space="preserve">the status report contains any alarming information that requires immediate attention, the moving party must request an immediate hearing and identify the urgency. </w:t>
      </w:r>
      <w:r w:rsidRPr="00BD01DD">
        <w:rPr>
          <w:w w:val="105"/>
          <w:sz w:val="24"/>
          <w:szCs w:val="24"/>
        </w:rPr>
        <w:t>In order for all parties to have sufficient advance notice of the hearing, the status report must be filed and a copy e-mailed to the Judicial Assistant, within five (5) days of the incident.</w:t>
      </w:r>
    </w:p>
    <w:p w14:paraId="1199C273" w14:textId="77777777" w:rsidR="0013453C" w:rsidRPr="00BD01DD" w:rsidRDefault="0013453C" w:rsidP="003046CB">
      <w:pPr>
        <w:pStyle w:val="BodyText"/>
        <w:spacing w:line="286" w:lineRule="auto"/>
        <w:rPr>
          <w:sz w:val="24"/>
          <w:szCs w:val="24"/>
        </w:rPr>
      </w:pPr>
    </w:p>
    <w:p w14:paraId="52C57A7C" w14:textId="4ED5120E" w:rsidR="0013453C" w:rsidRDefault="006A6971" w:rsidP="003046CB">
      <w:pPr>
        <w:spacing w:before="1" w:line="286" w:lineRule="auto"/>
        <w:ind w:right="124"/>
        <w:jc w:val="both"/>
        <w:rPr>
          <w:w w:val="105"/>
          <w:sz w:val="24"/>
          <w:szCs w:val="24"/>
        </w:rPr>
      </w:pPr>
      <w:r w:rsidRPr="00BD01DD">
        <w:rPr>
          <w:b/>
          <w:w w:val="105"/>
          <w:sz w:val="24"/>
          <w:szCs w:val="24"/>
        </w:rPr>
        <w:t xml:space="preserve">Any party that learns of a child's injury or illness that a reasonable person would conclude requires medical assistance must inform the Court within two (2) business days of discovery. </w:t>
      </w:r>
      <w:r w:rsidRPr="00BD01DD">
        <w:rPr>
          <w:w w:val="105"/>
          <w:sz w:val="24"/>
          <w:szCs w:val="24"/>
        </w:rPr>
        <w:t xml:space="preserve">For purposes of this Order, "injury" means any trauma resulting in physical harm to, or Baker Acting of, a child other than those typically and routinely suffered by children in the ordinary course of adolescence such as bruises, cuts, scratches, and other insignificant events requiring minor medical care. "Illness" shall similarly encompass any chronic or acute ailment or sickness other than those typically encountered in </w:t>
      </w:r>
      <w:r w:rsidR="006D6E8D" w:rsidRPr="00BD01DD">
        <w:rPr>
          <w:w w:val="105"/>
          <w:sz w:val="24"/>
          <w:szCs w:val="24"/>
        </w:rPr>
        <w:t>childhood</w:t>
      </w:r>
      <w:r w:rsidRPr="00BD01DD">
        <w:rPr>
          <w:w w:val="105"/>
          <w:sz w:val="24"/>
          <w:szCs w:val="24"/>
        </w:rPr>
        <w:t xml:space="preserve"> such as flus and colds that only require routine medical treatment. However, in the event of uncertainty, the reporting party should err on the side of disclosure to the Court.</w:t>
      </w:r>
    </w:p>
    <w:p w14:paraId="73511217" w14:textId="77777777" w:rsidR="000534CC" w:rsidRDefault="000534CC" w:rsidP="003046CB">
      <w:pPr>
        <w:spacing w:before="1" w:line="286" w:lineRule="auto"/>
        <w:ind w:right="124"/>
        <w:jc w:val="both"/>
        <w:rPr>
          <w:w w:val="105"/>
          <w:sz w:val="24"/>
          <w:szCs w:val="24"/>
        </w:rPr>
      </w:pPr>
    </w:p>
    <w:p w14:paraId="310A98EA" w14:textId="4995E68E" w:rsidR="000534CC" w:rsidRDefault="000534CC" w:rsidP="003046CB">
      <w:pPr>
        <w:spacing w:before="1" w:line="286" w:lineRule="auto"/>
        <w:ind w:right="124"/>
        <w:jc w:val="both"/>
        <w:rPr>
          <w:w w:val="105"/>
          <w:sz w:val="24"/>
          <w:szCs w:val="24"/>
        </w:rPr>
      </w:pPr>
      <w:r>
        <w:rPr>
          <w:w w:val="105"/>
          <w:sz w:val="24"/>
          <w:szCs w:val="24"/>
        </w:rPr>
        <w:t>A status report should be filed for placement changes</w:t>
      </w:r>
      <w:r w:rsidR="00455662">
        <w:rPr>
          <w:w w:val="105"/>
          <w:sz w:val="24"/>
          <w:szCs w:val="24"/>
        </w:rPr>
        <w:t xml:space="preserve"> (even from one foster home to another)</w:t>
      </w:r>
      <w:r>
        <w:rPr>
          <w:w w:val="105"/>
          <w:sz w:val="24"/>
          <w:szCs w:val="24"/>
        </w:rPr>
        <w:t xml:space="preserve">, elopements, Baker Acts, </w:t>
      </w:r>
      <w:r w:rsidR="00976043">
        <w:rPr>
          <w:w w:val="105"/>
          <w:sz w:val="24"/>
          <w:szCs w:val="24"/>
        </w:rPr>
        <w:t>arrest</w:t>
      </w:r>
      <w:r w:rsidR="00455662">
        <w:rPr>
          <w:w w:val="105"/>
          <w:sz w:val="24"/>
          <w:szCs w:val="24"/>
        </w:rPr>
        <w:t xml:space="preserve"> of the child, </w:t>
      </w:r>
      <w:r w:rsidR="0062303F">
        <w:rPr>
          <w:w w:val="105"/>
          <w:sz w:val="24"/>
          <w:szCs w:val="24"/>
        </w:rPr>
        <w:t xml:space="preserve">serious </w:t>
      </w:r>
      <w:r w:rsidR="00455662">
        <w:rPr>
          <w:w w:val="105"/>
          <w:sz w:val="24"/>
          <w:szCs w:val="24"/>
        </w:rPr>
        <w:t>illness, injur</w:t>
      </w:r>
      <w:r w:rsidR="00C17C79">
        <w:rPr>
          <w:w w:val="105"/>
          <w:sz w:val="24"/>
          <w:szCs w:val="24"/>
        </w:rPr>
        <w:t>y</w:t>
      </w:r>
      <w:r w:rsidR="00976043">
        <w:rPr>
          <w:w w:val="105"/>
          <w:sz w:val="24"/>
          <w:szCs w:val="24"/>
        </w:rPr>
        <w:t xml:space="preserve">, </w:t>
      </w:r>
      <w:r w:rsidR="0062303F">
        <w:rPr>
          <w:w w:val="105"/>
          <w:sz w:val="24"/>
          <w:szCs w:val="24"/>
        </w:rPr>
        <w:t>hospitalization</w:t>
      </w:r>
      <w:r w:rsidR="006D6E8D">
        <w:rPr>
          <w:w w:val="105"/>
          <w:sz w:val="24"/>
          <w:szCs w:val="24"/>
        </w:rPr>
        <w:t xml:space="preserve">, pregnancy and any other </w:t>
      </w:r>
      <w:r w:rsidR="00C17C79">
        <w:rPr>
          <w:w w:val="105"/>
          <w:sz w:val="24"/>
          <w:szCs w:val="24"/>
        </w:rPr>
        <w:t>incident a reasonable person would characterize as significant.</w:t>
      </w:r>
    </w:p>
    <w:p w14:paraId="35D687C0" w14:textId="77777777" w:rsidR="00037476" w:rsidRPr="00D320AE" w:rsidRDefault="00037476" w:rsidP="00512A49">
      <w:pPr>
        <w:spacing w:before="1" w:line="247" w:lineRule="auto"/>
        <w:ind w:right="124"/>
        <w:jc w:val="both"/>
        <w:rPr>
          <w:sz w:val="24"/>
          <w:szCs w:val="24"/>
        </w:rPr>
      </w:pPr>
    </w:p>
    <w:p w14:paraId="714B50C2" w14:textId="77777777" w:rsidR="0013453C" w:rsidRPr="00D320AE" w:rsidRDefault="006A6971">
      <w:pPr>
        <w:pStyle w:val="ListParagraph"/>
        <w:numPr>
          <w:ilvl w:val="0"/>
          <w:numId w:val="6"/>
        </w:numPr>
        <w:tabs>
          <w:tab w:val="left" w:pos="3699"/>
          <w:tab w:val="left" w:pos="3700"/>
        </w:tabs>
        <w:spacing w:before="76"/>
        <w:ind w:left="3699" w:hanging="538"/>
        <w:jc w:val="left"/>
        <w:rPr>
          <w:b/>
          <w:color w:val="212121"/>
          <w:sz w:val="24"/>
          <w:szCs w:val="24"/>
        </w:rPr>
      </w:pPr>
      <w:r w:rsidRPr="00D320AE">
        <w:rPr>
          <w:b/>
          <w:color w:val="212121"/>
          <w:w w:val="105"/>
          <w:sz w:val="24"/>
          <w:szCs w:val="24"/>
          <w:u w:val="thick" w:color="212121"/>
        </w:rPr>
        <w:t>CHILD SUPPORT</w:t>
      </w:r>
    </w:p>
    <w:p w14:paraId="71662094" w14:textId="77777777" w:rsidR="0013453C" w:rsidRPr="00D320AE" w:rsidRDefault="0013453C">
      <w:pPr>
        <w:pStyle w:val="BodyText"/>
        <w:spacing w:before="1"/>
        <w:rPr>
          <w:b/>
          <w:sz w:val="24"/>
          <w:szCs w:val="24"/>
        </w:rPr>
      </w:pPr>
    </w:p>
    <w:p w14:paraId="65A45D08" w14:textId="5B6E6D0C" w:rsidR="000B2D0A" w:rsidRDefault="006A6971" w:rsidP="004F62D4">
      <w:pPr>
        <w:spacing w:line="297" w:lineRule="auto"/>
        <w:ind w:right="308"/>
        <w:jc w:val="both"/>
        <w:rPr>
          <w:color w:val="343434"/>
          <w:w w:val="105"/>
          <w:sz w:val="24"/>
          <w:szCs w:val="24"/>
        </w:rPr>
      </w:pPr>
      <w:r w:rsidRPr="00D320AE">
        <w:rPr>
          <w:color w:val="212121"/>
          <w:w w:val="105"/>
          <w:sz w:val="24"/>
          <w:szCs w:val="24"/>
        </w:rPr>
        <w:t xml:space="preserve">In </w:t>
      </w:r>
      <w:r w:rsidRPr="00D320AE">
        <w:rPr>
          <w:color w:val="343434"/>
          <w:w w:val="105"/>
          <w:sz w:val="24"/>
          <w:szCs w:val="24"/>
        </w:rPr>
        <w:t xml:space="preserve">every case </w:t>
      </w:r>
      <w:r w:rsidR="00026FEA">
        <w:rPr>
          <w:color w:val="212121"/>
          <w:w w:val="105"/>
          <w:sz w:val="24"/>
          <w:szCs w:val="24"/>
        </w:rPr>
        <w:t xml:space="preserve">in which </w:t>
      </w:r>
      <w:r w:rsidRPr="00D320AE">
        <w:rPr>
          <w:color w:val="343434"/>
          <w:w w:val="105"/>
          <w:sz w:val="24"/>
          <w:szCs w:val="24"/>
        </w:rPr>
        <w:t>a chi</w:t>
      </w:r>
      <w:r w:rsidRPr="00D320AE">
        <w:rPr>
          <w:color w:val="0C0C0C"/>
          <w:w w:val="105"/>
          <w:sz w:val="24"/>
          <w:szCs w:val="24"/>
        </w:rPr>
        <w:t xml:space="preserve">ld </w:t>
      </w:r>
      <w:r w:rsidRPr="00D320AE">
        <w:rPr>
          <w:color w:val="212121"/>
          <w:w w:val="105"/>
          <w:sz w:val="24"/>
          <w:szCs w:val="24"/>
        </w:rPr>
        <w:t>is pl</w:t>
      </w:r>
      <w:r w:rsidRPr="00D320AE">
        <w:rPr>
          <w:color w:val="444444"/>
          <w:w w:val="105"/>
          <w:sz w:val="24"/>
          <w:szCs w:val="24"/>
        </w:rPr>
        <w:t xml:space="preserve">aced out </w:t>
      </w:r>
      <w:r w:rsidRPr="00D320AE">
        <w:rPr>
          <w:color w:val="343434"/>
          <w:w w:val="105"/>
          <w:sz w:val="24"/>
          <w:szCs w:val="24"/>
        </w:rPr>
        <w:t xml:space="preserve">of </w:t>
      </w:r>
      <w:r w:rsidRPr="00D320AE">
        <w:rPr>
          <w:color w:val="212121"/>
          <w:w w:val="105"/>
          <w:sz w:val="24"/>
          <w:szCs w:val="24"/>
        </w:rPr>
        <w:t>hom</w:t>
      </w:r>
      <w:r w:rsidRPr="00D320AE">
        <w:rPr>
          <w:color w:val="444444"/>
          <w:w w:val="105"/>
          <w:sz w:val="24"/>
          <w:szCs w:val="24"/>
        </w:rPr>
        <w:t>e, c</w:t>
      </w:r>
      <w:r w:rsidRPr="00D320AE">
        <w:rPr>
          <w:color w:val="212121"/>
          <w:w w:val="105"/>
          <w:sz w:val="24"/>
          <w:szCs w:val="24"/>
        </w:rPr>
        <w:t xml:space="preserve">hild </w:t>
      </w:r>
      <w:r w:rsidRPr="00D320AE">
        <w:rPr>
          <w:color w:val="444444"/>
          <w:w w:val="105"/>
          <w:sz w:val="24"/>
          <w:szCs w:val="24"/>
        </w:rPr>
        <w:t>s</w:t>
      </w:r>
      <w:r w:rsidRPr="00D320AE">
        <w:rPr>
          <w:color w:val="212121"/>
          <w:w w:val="105"/>
          <w:sz w:val="24"/>
          <w:szCs w:val="24"/>
        </w:rPr>
        <w:t>uppor</w:t>
      </w:r>
      <w:r w:rsidRPr="00D320AE">
        <w:rPr>
          <w:color w:val="444444"/>
          <w:w w:val="105"/>
          <w:sz w:val="24"/>
          <w:szCs w:val="24"/>
        </w:rPr>
        <w:t xml:space="preserve">t </w:t>
      </w:r>
      <w:r w:rsidR="00FF27DC">
        <w:rPr>
          <w:color w:val="212121"/>
          <w:w w:val="105"/>
          <w:sz w:val="24"/>
          <w:szCs w:val="24"/>
        </w:rPr>
        <w:t>shall</w:t>
      </w:r>
      <w:r w:rsidRPr="00D320AE">
        <w:rPr>
          <w:color w:val="444444"/>
          <w:w w:val="105"/>
          <w:sz w:val="24"/>
          <w:szCs w:val="24"/>
        </w:rPr>
        <w:t xml:space="preserve"> </w:t>
      </w:r>
      <w:r w:rsidRPr="00D320AE">
        <w:rPr>
          <w:color w:val="343434"/>
          <w:w w:val="105"/>
          <w:sz w:val="24"/>
          <w:szCs w:val="24"/>
        </w:rPr>
        <w:t xml:space="preserve">be </w:t>
      </w:r>
      <w:r w:rsidRPr="00D320AE">
        <w:rPr>
          <w:color w:val="212121"/>
          <w:w w:val="105"/>
          <w:sz w:val="24"/>
          <w:szCs w:val="24"/>
        </w:rPr>
        <w:t>addr</w:t>
      </w:r>
      <w:r w:rsidRPr="00D320AE">
        <w:rPr>
          <w:color w:val="444444"/>
          <w:w w:val="105"/>
          <w:sz w:val="24"/>
          <w:szCs w:val="24"/>
        </w:rPr>
        <w:t>esse</w:t>
      </w:r>
      <w:r w:rsidRPr="00D320AE">
        <w:rPr>
          <w:color w:val="212121"/>
          <w:w w:val="105"/>
          <w:sz w:val="24"/>
          <w:szCs w:val="24"/>
        </w:rPr>
        <w:t xml:space="preserve">d </w:t>
      </w:r>
      <w:r w:rsidRPr="00D320AE">
        <w:rPr>
          <w:color w:val="343434"/>
          <w:w w:val="105"/>
          <w:sz w:val="24"/>
          <w:szCs w:val="24"/>
        </w:rPr>
        <w:t xml:space="preserve">and </w:t>
      </w:r>
      <w:r w:rsidRPr="00D320AE">
        <w:rPr>
          <w:color w:val="444444"/>
          <w:w w:val="105"/>
          <w:sz w:val="24"/>
          <w:szCs w:val="24"/>
        </w:rPr>
        <w:t>o</w:t>
      </w:r>
      <w:r w:rsidRPr="00D320AE">
        <w:rPr>
          <w:color w:val="212121"/>
          <w:w w:val="105"/>
          <w:sz w:val="24"/>
          <w:szCs w:val="24"/>
        </w:rPr>
        <w:t>rd</w:t>
      </w:r>
      <w:r w:rsidRPr="00D320AE">
        <w:rPr>
          <w:color w:val="444444"/>
          <w:w w:val="105"/>
          <w:sz w:val="24"/>
          <w:szCs w:val="24"/>
        </w:rPr>
        <w:t>e</w:t>
      </w:r>
      <w:r w:rsidRPr="00D320AE">
        <w:rPr>
          <w:color w:val="212121"/>
          <w:w w:val="105"/>
          <w:sz w:val="24"/>
          <w:szCs w:val="24"/>
        </w:rPr>
        <w:t>r</w:t>
      </w:r>
      <w:r w:rsidRPr="00D320AE">
        <w:rPr>
          <w:color w:val="444444"/>
          <w:w w:val="105"/>
          <w:sz w:val="24"/>
          <w:szCs w:val="24"/>
        </w:rPr>
        <w:t xml:space="preserve">ed </w:t>
      </w:r>
      <w:r w:rsidRPr="00D320AE">
        <w:rPr>
          <w:color w:val="343434"/>
          <w:w w:val="105"/>
          <w:sz w:val="24"/>
          <w:szCs w:val="24"/>
        </w:rPr>
        <w:t xml:space="preserve">by </w:t>
      </w:r>
      <w:r w:rsidRPr="00D320AE">
        <w:rPr>
          <w:color w:val="212121"/>
          <w:w w:val="105"/>
          <w:sz w:val="24"/>
          <w:szCs w:val="24"/>
        </w:rPr>
        <w:t>th</w:t>
      </w:r>
      <w:r w:rsidRPr="00D320AE">
        <w:rPr>
          <w:color w:val="444444"/>
          <w:w w:val="105"/>
          <w:sz w:val="24"/>
          <w:szCs w:val="24"/>
        </w:rPr>
        <w:t xml:space="preserve">e </w:t>
      </w:r>
      <w:r w:rsidRPr="00D320AE">
        <w:rPr>
          <w:color w:val="343434"/>
          <w:w w:val="105"/>
          <w:sz w:val="24"/>
          <w:szCs w:val="24"/>
        </w:rPr>
        <w:t xml:space="preserve">Court. There </w:t>
      </w:r>
      <w:r w:rsidRPr="00D320AE">
        <w:rPr>
          <w:color w:val="444444"/>
          <w:w w:val="105"/>
          <w:sz w:val="24"/>
          <w:szCs w:val="24"/>
        </w:rPr>
        <w:t xml:space="preserve">are </w:t>
      </w:r>
      <w:r w:rsidRPr="00D320AE">
        <w:rPr>
          <w:color w:val="212121"/>
          <w:w w:val="105"/>
          <w:sz w:val="24"/>
          <w:szCs w:val="24"/>
        </w:rPr>
        <w:t>finan</w:t>
      </w:r>
      <w:r w:rsidRPr="00D320AE">
        <w:rPr>
          <w:color w:val="444444"/>
          <w:w w:val="105"/>
          <w:sz w:val="24"/>
          <w:szCs w:val="24"/>
        </w:rPr>
        <w:t>cia</w:t>
      </w:r>
      <w:r w:rsidRPr="00D320AE">
        <w:rPr>
          <w:color w:val="0C0C0C"/>
          <w:w w:val="105"/>
          <w:sz w:val="24"/>
          <w:szCs w:val="24"/>
        </w:rPr>
        <w:t xml:space="preserve">l </w:t>
      </w:r>
      <w:r w:rsidRPr="00D320AE">
        <w:rPr>
          <w:color w:val="444444"/>
          <w:w w:val="105"/>
          <w:sz w:val="24"/>
          <w:szCs w:val="24"/>
        </w:rPr>
        <w:t>affidav</w:t>
      </w:r>
      <w:r w:rsidRPr="00D320AE">
        <w:rPr>
          <w:color w:val="212121"/>
          <w:w w:val="105"/>
          <w:sz w:val="24"/>
          <w:szCs w:val="24"/>
        </w:rPr>
        <w:t>it</w:t>
      </w:r>
      <w:r w:rsidRPr="00D320AE">
        <w:rPr>
          <w:color w:val="444444"/>
          <w:w w:val="105"/>
          <w:sz w:val="24"/>
          <w:szCs w:val="24"/>
        </w:rPr>
        <w:t xml:space="preserve">s </w:t>
      </w:r>
      <w:r w:rsidRPr="00D320AE">
        <w:rPr>
          <w:color w:val="212121"/>
          <w:w w:val="105"/>
          <w:sz w:val="24"/>
          <w:szCs w:val="24"/>
        </w:rPr>
        <w:t>in th</w:t>
      </w:r>
      <w:r w:rsidRPr="00D320AE">
        <w:rPr>
          <w:color w:val="444444"/>
          <w:w w:val="105"/>
          <w:sz w:val="24"/>
          <w:szCs w:val="24"/>
        </w:rPr>
        <w:t xml:space="preserve">e </w:t>
      </w:r>
      <w:r w:rsidRPr="00D320AE">
        <w:rPr>
          <w:color w:val="343434"/>
          <w:w w:val="105"/>
          <w:sz w:val="24"/>
          <w:szCs w:val="24"/>
        </w:rPr>
        <w:t xml:space="preserve">Courtroom </w:t>
      </w:r>
      <w:r w:rsidRPr="00D320AE">
        <w:rPr>
          <w:color w:val="212121"/>
          <w:w w:val="105"/>
          <w:sz w:val="24"/>
          <w:szCs w:val="24"/>
        </w:rPr>
        <w:t xml:space="preserve">that </w:t>
      </w:r>
      <w:r w:rsidRPr="00D320AE">
        <w:rPr>
          <w:color w:val="444444"/>
          <w:w w:val="105"/>
          <w:sz w:val="24"/>
          <w:szCs w:val="24"/>
        </w:rPr>
        <w:t>ca</w:t>
      </w:r>
      <w:r w:rsidRPr="00D320AE">
        <w:rPr>
          <w:color w:val="212121"/>
          <w:w w:val="105"/>
          <w:sz w:val="24"/>
          <w:szCs w:val="24"/>
        </w:rPr>
        <w:t>n b</w:t>
      </w:r>
      <w:r w:rsidRPr="00D320AE">
        <w:rPr>
          <w:color w:val="444444"/>
          <w:w w:val="105"/>
          <w:sz w:val="24"/>
          <w:szCs w:val="24"/>
        </w:rPr>
        <w:t xml:space="preserve">e </w:t>
      </w:r>
      <w:r w:rsidRPr="00D320AE">
        <w:rPr>
          <w:color w:val="212121"/>
          <w:w w:val="105"/>
          <w:sz w:val="24"/>
          <w:szCs w:val="24"/>
        </w:rPr>
        <w:t>pro</w:t>
      </w:r>
      <w:r w:rsidRPr="00D320AE">
        <w:rPr>
          <w:color w:val="444444"/>
          <w:w w:val="105"/>
          <w:sz w:val="24"/>
          <w:szCs w:val="24"/>
        </w:rPr>
        <w:t>v</w:t>
      </w:r>
      <w:r w:rsidRPr="00D320AE">
        <w:rPr>
          <w:color w:val="0C0C0C"/>
          <w:w w:val="105"/>
          <w:sz w:val="24"/>
          <w:szCs w:val="24"/>
        </w:rPr>
        <w:t>i</w:t>
      </w:r>
      <w:r w:rsidRPr="00D320AE">
        <w:rPr>
          <w:color w:val="343434"/>
          <w:w w:val="105"/>
          <w:sz w:val="24"/>
          <w:szCs w:val="24"/>
        </w:rPr>
        <w:t xml:space="preserve">ded </w:t>
      </w:r>
      <w:r w:rsidRPr="00D320AE">
        <w:rPr>
          <w:color w:val="212121"/>
          <w:w w:val="105"/>
          <w:sz w:val="24"/>
          <w:szCs w:val="24"/>
        </w:rPr>
        <w:t>to th</w:t>
      </w:r>
      <w:r w:rsidRPr="00D320AE">
        <w:rPr>
          <w:color w:val="444444"/>
          <w:w w:val="105"/>
          <w:sz w:val="24"/>
          <w:szCs w:val="24"/>
        </w:rPr>
        <w:t xml:space="preserve">e </w:t>
      </w:r>
      <w:r w:rsidRPr="00D320AE">
        <w:rPr>
          <w:color w:val="343434"/>
          <w:w w:val="105"/>
          <w:sz w:val="24"/>
          <w:szCs w:val="24"/>
        </w:rPr>
        <w:t xml:space="preserve">parents </w:t>
      </w:r>
      <w:r w:rsidRPr="00D320AE">
        <w:rPr>
          <w:color w:val="444444"/>
          <w:w w:val="105"/>
          <w:sz w:val="24"/>
          <w:szCs w:val="24"/>
        </w:rPr>
        <w:t>w</w:t>
      </w:r>
      <w:r w:rsidRPr="00D320AE">
        <w:rPr>
          <w:color w:val="212121"/>
          <w:w w:val="105"/>
          <w:sz w:val="24"/>
          <w:szCs w:val="24"/>
        </w:rPr>
        <w:t>hi</w:t>
      </w:r>
      <w:r w:rsidRPr="00D320AE">
        <w:rPr>
          <w:color w:val="444444"/>
          <w:w w:val="105"/>
          <w:sz w:val="24"/>
          <w:szCs w:val="24"/>
        </w:rPr>
        <w:t>c</w:t>
      </w:r>
      <w:r w:rsidRPr="00D320AE">
        <w:rPr>
          <w:color w:val="212121"/>
          <w:w w:val="105"/>
          <w:sz w:val="24"/>
          <w:szCs w:val="24"/>
        </w:rPr>
        <w:t xml:space="preserve">h </w:t>
      </w:r>
      <w:r w:rsidRPr="00D320AE">
        <w:rPr>
          <w:color w:val="343434"/>
          <w:w w:val="105"/>
          <w:sz w:val="24"/>
          <w:szCs w:val="24"/>
        </w:rPr>
        <w:t xml:space="preserve">are </w:t>
      </w:r>
      <w:r w:rsidRPr="00D320AE">
        <w:rPr>
          <w:color w:val="575757"/>
          <w:w w:val="105"/>
          <w:sz w:val="24"/>
          <w:szCs w:val="24"/>
        </w:rPr>
        <w:t>s</w:t>
      </w:r>
      <w:r w:rsidRPr="00D320AE">
        <w:rPr>
          <w:color w:val="212121"/>
          <w:w w:val="105"/>
          <w:sz w:val="24"/>
          <w:szCs w:val="24"/>
        </w:rPr>
        <w:t>p</w:t>
      </w:r>
      <w:r w:rsidRPr="00D320AE">
        <w:rPr>
          <w:color w:val="444444"/>
          <w:w w:val="105"/>
          <w:sz w:val="24"/>
          <w:szCs w:val="24"/>
        </w:rPr>
        <w:t>ec</w:t>
      </w:r>
      <w:r w:rsidRPr="00D320AE">
        <w:rPr>
          <w:color w:val="212121"/>
          <w:w w:val="105"/>
          <w:sz w:val="24"/>
          <w:szCs w:val="24"/>
        </w:rPr>
        <w:t>i</w:t>
      </w:r>
      <w:r w:rsidRPr="00D320AE">
        <w:rPr>
          <w:color w:val="444444"/>
          <w:w w:val="105"/>
          <w:sz w:val="24"/>
          <w:szCs w:val="24"/>
        </w:rPr>
        <w:t xml:space="preserve">fic </w:t>
      </w:r>
      <w:r w:rsidRPr="00D320AE">
        <w:rPr>
          <w:color w:val="343434"/>
          <w:w w:val="105"/>
          <w:sz w:val="24"/>
          <w:szCs w:val="24"/>
        </w:rPr>
        <w:t xml:space="preserve">for </w:t>
      </w:r>
      <w:r w:rsidRPr="00D320AE">
        <w:rPr>
          <w:color w:val="444444"/>
          <w:w w:val="105"/>
          <w:sz w:val="24"/>
          <w:szCs w:val="24"/>
        </w:rPr>
        <w:t>c</w:t>
      </w:r>
      <w:r w:rsidRPr="00D320AE">
        <w:rPr>
          <w:color w:val="212121"/>
          <w:w w:val="105"/>
          <w:sz w:val="24"/>
          <w:szCs w:val="24"/>
        </w:rPr>
        <w:t xml:space="preserve">hild </w:t>
      </w:r>
      <w:r w:rsidRPr="00D320AE">
        <w:rPr>
          <w:color w:val="575757"/>
          <w:w w:val="105"/>
          <w:sz w:val="24"/>
          <w:szCs w:val="24"/>
        </w:rPr>
        <w:t>s</w:t>
      </w:r>
      <w:r w:rsidRPr="00D320AE">
        <w:rPr>
          <w:color w:val="343434"/>
          <w:w w:val="105"/>
          <w:sz w:val="24"/>
          <w:szCs w:val="24"/>
        </w:rPr>
        <w:t xml:space="preserve">upport </w:t>
      </w:r>
      <w:r w:rsidRPr="00D320AE">
        <w:rPr>
          <w:color w:val="444444"/>
          <w:w w:val="105"/>
          <w:sz w:val="24"/>
          <w:szCs w:val="24"/>
        </w:rPr>
        <w:t>and t</w:t>
      </w:r>
      <w:r w:rsidRPr="00D320AE">
        <w:rPr>
          <w:color w:val="212121"/>
          <w:w w:val="105"/>
          <w:sz w:val="24"/>
          <w:szCs w:val="24"/>
        </w:rPr>
        <w:t>h</w:t>
      </w:r>
      <w:r w:rsidRPr="00D320AE">
        <w:rPr>
          <w:color w:val="444444"/>
          <w:w w:val="105"/>
          <w:sz w:val="24"/>
          <w:szCs w:val="24"/>
        </w:rPr>
        <w:t>e</w:t>
      </w:r>
      <w:r w:rsidRPr="00D320AE">
        <w:rPr>
          <w:color w:val="212121"/>
          <w:w w:val="105"/>
          <w:sz w:val="24"/>
          <w:szCs w:val="24"/>
        </w:rPr>
        <w:t>r</w:t>
      </w:r>
      <w:r w:rsidRPr="00D320AE">
        <w:rPr>
          <w:color w:val="444444"/>
          <w:w w:val="105"/>
          <w:sz w:val="24"/>
          <w:szCs w:val="24"/>
        </w:rPr>
        <w:t>e a</w:t>
      </w:r>
      <w:r w:rsidRPr="00D320AE">
        <w:rPr>
          <w:color w:val="212121"/>
          <w:w w:val="105"/>
          <w:sz w:val="24"/>
          <w:szCs w:val="24"/>
        </w:rPr>
        <w:t>r</w:t>
      </w:r>
      <w:r w:rsidRPr="00D320AE">
        <w:rPr>
          <w:color w:val="444444"/>
          <w:w w:val="105"/>
          <w:sz w:val="24"/>
          <w:szCs w:val="24"/>
        </w:rPr>
        <w:t>e g</w:t>
      </w:r>
      <w:r w:rsidRPr="00D320AE">
        <w:rPr>
          <w:color w:val="212121"/>
          <w:w w:val="105"/>
          <w:sz w:val="24"/>
          <w:szCs w:val="24"/>
        </w:rPr>
        <w:t>ui</w:t>
      </w:r>
      <w:r w:rsidRPr="00D320AE">
        <w:rPr>
          <w:color w:val="444444"/>
          <w:w w:val="105"/>
          <w:sz w:val="24"/>
          <w:szCs w:val="24"/>
        </w:rPr>
        <w:t>de</w:t>
      </w:r>
      <w:r w:rsidRPr="00D320AE">
        <w:rPr>
          <w:color w:val="0C0C0C"/>
          <w:w w:val="105"/>
          <w:sz w:val="24"/>
          <w:szCs w:val="24"/>
        </w:rPr>
        <w:t>l</w:t>
      </w:r>
      <w:r w:rsidRPr="00D320AE">
        <w:rPr>
          <w:color w:val="343434"/>
          <w:w w:val="105"/>
          <w:sz w:val="24"/>
          <w:szCs w:val="24"/>
        </w:rPr>
        <w:t xml:space="preserve">ines </w:t>
      </w:r>
      <w:r w:rsidRPr="00D320AE">
        <w:rPr>
          <w:color w:val="212121"/>
          <w:w w:val="105"/>
          <w:sz w:val="24"/>
          <w:szCs w:val="24"/>
        </w:rPr>
        <w:t>a</w:t>
      </w:r>
      <w:r w:rsidRPr="00D320AE">
        <w:rPr>
          <w:color w:val="444444"/>
          <w:w w:val="105"/>
          <w:sz w:val="24"/>
          <w:szCs w:val="24"/>
        </w:rPr>
        <w:t>s we</w:t>
      </w:r>
      <w:r w:rsidRPr="00D320AE">
        <w:rPr>
          <w:color w:val="212121"/>
          <w:w w:val="105"/>
          <w:sz w:val="24"/>
          <w:szCs w:val="24"/>
        </w:rPr>
        <w:t xml:space="preserve">ll </w:t>
      </w:r>
      <w:r w:rsidRPr="00D320AE">
        <w:rPr>
          <w:color w:val="444444"/>
          <w:w w:val="105"/>
          <w:sz w:val="24"/>
          <w:szCs w:val="24"/>
        </w:rPr>
        <w:t>fo</w:t>
      </w:r>
      <w:r w:rsidRPr="00D320AE">
        <w:rPr>
          <w:color w:val="212121"/>
          <w:w w:val="105"/>
          <w:sz w:val="24"/>
          <w:szCs w:val="24"/>
        </w:rPr>
        <w:t xml:space="preserve">r </w:t>
      </w:r>
      <w:r w:rsidRPr="00D320AE">
        <w:rPr>
          <w:color w:val="343434"/>
          <w:w w:val="105"/>
          <w:sz w:val="24"/>
          <w:szCs w:val="24"/>
        </w:rPr>
        <w:t xml:space="preserve">parents </w:t>
      </w:r>
      <w:r w:rsidRPr="00D320AE">
        <w:rPr>
          <w:color w:val="444444"/>
          <w:w w:val="105"/>
          <w:sz w:val="24"/>
          <w:szCs w:val="24"/>
        </w:rPr>
        <w:t>that a</w:t>
      </w:r>
      <w:r w:rsidRPr="00D320AE">
        <w:rPr>
          <w:color w:val="212121"/>
          <w:w w:val="105"/>
          <w:sz w:val="24"/>
          <w:szCs w:val="24"/>
        </w:rPr>
        <w:t>r</w:t>
      </w:r>
      <w:r w:rsidRPr="00D320AE">
        <w:rPr>
          <w:color w:val="444444"/>
          <w:w w:val="105"/>
          <w:sz w:val="24"/>
          <w:szCs w:val="24"/>
        </w:rPr>
        <w:t xml:space="preserve">e </w:t>
      </w:r>
      <w:r w:rsidRPr="00D320AE">
        <w:rPr>
          <w:color w:val="343434"/>
          <w:w w:val="105"/>
          <w:sz w:val="24"/>
          <w:szCs w:val="24"/>
        </w:rPr>
        <w:t>unemployed</w:t>
      </w:r>
      <w:r w:rsidRPr="00D320AE">
        <w:rPr>
          <w:color w:val="0C0C0C"/>
          <w:w w:val="105"/>
          <w:sz w:val="24"/>
          <w:szCs w:val="24"/>
        </w:rPr>
        <w:t xml:space="preserve">. </w:t>
      </w:r>
      <w:r w:rsidR="00116F80">
        <w:rPr>
          <w:color w:val="0C0C0C"/>
          <w:w w:val="105"/>
          <w:sz w:val="24"/>
          <w:szCs w:val="24"/>
        </w:rPr>
        <w:t>These forms are also available online</w:t>
      </w:r>
      <w:r w:rsidR="0015333D">
        <w:rPr>
          <w:color w:val="0C0C0C"/>
          <w:w w:val="105"/>
          <w:sz w:val="24"/>
          <w:szCs w:val="24"/>
        </w:rPr>
        <w:t xml:space="preserve"> at </w:t>
      </w:r>
      <w:hyperlink r:id="rId14" w:history="1">
        <w:r w:rsidR="0015333D" w:rsidRPr="000151A5">
          <w:rPr>
            <w:rStyle w:val="Hyperlink"/>
            <w:w w:val="105"/>
            <w:sz w:val="24"/>
            <w:szCs w:val="24"/>
          </w:rPr>
          <w:t>https://www.flcourts.org/Resources-Services/Court-Improvement/Family-Courts/Family-Law-Self-Help-Information</w:t>
        </w:r>
      </w:hyperlink>
      <w:r w:rsidR="0015333D">
        <w:rPr>
          <w:color w:val="0C0C0C"/>
          <w:w w:val="105"/>
          <w:sz w:val="24"/>
          <w:szCs w:val="24"/>
        </w:rPr>
        <w:t xml:space="preserve"> under </w:t>
      </w:r>
      <w:r w:rsidR="00512A49">
        <w:rPr>
          <w:color w:val="0C0C0C"/>
          <w:w w:val="105"/>
          <w:sz w:val="24"/>
          <w:szCs w:val="24"/>
        </w:rPr>
        <w:t xml:space="preserve">Family Law Forms. </w:t>
      </w:r>
      <w:r w:rsidRPr="00D320AE">
        <w:rPr>
          <w:color w:val="212121"/>
          <w:w w:val="105"/>
          <w:sz w:val="24"/>
          <w:szCs w:val="24"/>
        </w:rPr>
        <w:t>D</w:t>
      </w:r>
      <w:r w:rsidRPr="00D320AE">
        <w:rPr>
          <w:color w:val="444444"/>
          <w:w w:val="105"/>
          <w:sz w:val="24"/>
          <w:szCs w:val="24"/>
        </w:rPr>
        <w:t>CF a</w:t>
      </w:r>
      <w:r w:rsidRPr="00D320AE">
        <w:rPr>
          <w:color w:val="212121"/>
          <w:w w:val="105"/>
          <w:sz w:val="24"/>
          <w:szCs w:val="24"/>
        </w:rPr>
        <w:t xml:space="preserve">nd </w:t>
      </w:r>
      <w:r w:rsidR="004D1E5E">
        <w:rPr>
          <w:color w:val="444444"/>
          <w:w w:val="105"/>
          <w:sz w:val="24"/>
          <w:szCs w:val="24"/>
        </w:rPr>
        <w:t>defense counsel</w:t>
      </w:r>
      <w:r w:rsidRPr="00D320AE">
        <w:rPr>
          <w:color w:val="212121"/>
          <w:w w:val="105"/>
          <w:sz w:val="24"/>
          <w:szCs w:val="24"/>
        </w:rPr>
        <w:t xml:space="preserve"> </w:t>
      </w:r>
      <w:r w:rsidRPr="00D320AE">
        <w:rPr>
          <w:color w:val="444444"/>
          <w:w w:val="105"/>
          <w:sz w:val="24"/>
          <w:szCs w:val="24"/>
        </w:rPr>
        <w:t>s</w:t>
      </w:r>
      <w:r w:rsidRPr="00D320AE">
        <w:rPr>
          <w:color w:val="212121"/>
          <w:w w:val="105"/>
          <w:sz w:val="24"/>
          <w:szCs w:val="24"/>
        </w:rPr>
        <w:t>h</w:t>
      </w:r>
      <w:r w:rsidRPr="00D320AE">
        <w:rPr>
          <w:color w:val="444444"/>
          <w:w w:val="105"/>
          <w:sz w:val="24"/>
          <w:szCs w:val="24"/>
        </w:rPr>
        <w:t>a</w:t>
      </w:r>
      <w:r w:rsidRPr="00D320AE">
        <w:rPr>
          <w:color w:val="0C0C0C"/>
          <w:w w:val="105"/>
          <w:sz w:val="24"/>
          <w:szCs w:val="24"/>
        </w:rPr>
        <w:t xml:space="preserve">ll </w:t>
      </w:r>
      <w:r w:rsidRPr="00D320AE">
        <w:rPr>
          <w:color w:val="444444"/>
          <w:w w:val="105"/>
          <w:sz w:val="24"/>
          <w:szCs w:val="24"/>
        </w:rPr>
        <w:t>wo</w:t>
      </w:r>
      <w:r w:rsidRPr="00D320AE">
        <w:rPr>
          <w:color w:val="212121"/>
          <w:w w:val="105"/>
          <w:sz w:val="24"/>
          <w:szCs w:val="24"/>
        </w:rPr>
        <w:t xml:space="preserve">rk </w:t>
      </w:r>
      <w:r w:rsidRPr="00D320AE">
        <w:rPr>
          <w:color w:val="343434"/>
          <w:w w:val="105"/>
          <w:sz w:val="24"/>
          <w:szCs w:val="24"/>
        </w:rPr>
        <w:t xml:space="preserve">together </w:t>
      </w:r>
      <w:r w:rsidRPr="00D320AE">
        <w:rPr>
          <w:color w:val="444444"/>
          <w:w w:val="105"/>
          <w:sz w:val="24"/>
          <w:szCs w:val="24"/>
        </w:rPr>
        <w:t>o</w:t>
      </w:r>
      <w:r w:rsidRPr="00D320AE">
        <w:rPr>
          <w:color w:val="212121"/>
          <w:w w:val="105"/>
          <w:sz w:val="24"/>
          <w:szCs w:val="24"/>
        </w:rPr>
        <w:t xml:space="preserve">n this </w:t>
      </w:r>
      <w:r w:rsidRPr="00D320AE">
        <w:rPr>
          <w:color w:val="444444"/>
          <w:w w:val="105"/>
          <w:sz w:val="24"/>
          <w:szCs w:val="24"/>
        </w:rPr>
        <w:t>a</w:t>
      </w:r>
      <w:r w:rsidRPr="00D320AE">
        <w:rPr>
          <w:color w:val="212121"/>
          <w:w w:val="105"/>
          <w:sz w:val="24"/>
          <w:szCs w:val="24"/>
        </w:rPr>
        <w:t xml:space="preserve">nd </w:t>
      </w:r>
      <w:r w:rsidRPr="00D320AE">
        <w:rPr>
          <w:color w:val="343434"/>
          <w:w w:val="105"/>
          <w:sz w:val="24"/>
          <w:szCs w:val="24"/>
        </w:rPr>
        <w:t xml:space="preserve">discuss this </w:t>
      </w:r>
      <w:r w:rsidRPr="00D320AE">
        <w:rPr>
          <w:color w:val="212121"/>
          <w:w w:val="105"/>
          <w:sz w:val="24"/>
          <w:szCs w:val="24"/>
        </w:rPr>
        <w:t xml:space="preserve">in </w:t>
      </w:r>
      <w:r w:rsidRPr="00D320AE">
        <w:rPr>
          <w:color w:val="444444"/>
          <w:w w:val="105"/>
          <w:sz w:val="24"/>
          <w:szCs w:val="24"/>
        </w:rPr>
        <w:t>a</w:t>
      </w:r>
      <w:r w:rsidRPr="00D320AE">
        <w:rPr>
          <w:color w:val="212121"/>
          <w:w w:val="105"/>
          <w:sz w:val="24"/>
          <w:szCs w:val="24"/>
        </w:rPr>
        <w:t>d</w:t>
      </w:r>
      <w:r w:rsidRPr="00D320AE">
        <w:rPr>
          <w:color w:val="444444"/>
          <w:w w:val="105"/>
          <w:sz w:val="24"/>
          <w:szCs w:val="24"/>
        </w:rPr>
        <w:t>va</w:t>
      </w:r>
      <w:r w:rsidRPr="00D320AE">
        <w:rPr>
          <w:color w:val="212121"/>
          <w:w w:val="105"/>
          <w:sz w:val="24"/>
          <w:szCs w:val="24"/>
        </w:rPr>
        <w:t>n</w:t>
      </w:r>
      <w:r w:rsidRPr="00D320AE">
        <w:rPr>
          <w:color w:val="444444"/>
          <w:w w:val="105"/>
          <w:sz w:val="24"/>
          <w:szCs w:val="24"/>
        </w:rPr>
        <w:t>ce of a</w:t>
      </w:r>
      <w:r w:rsidRPr="00D320AE">
        <w:rPr>
          <w:color w:val="212121"/>
          <w:w w:val="105"/>
          <w:sz w:val="24"/>
          <w:szCs w:val="24"/>
        </w:rPr>
        <w:t xml:space="preserve">ll </w:t>
      </w:r>
      <w:r w:rsidRPr="00D320AE">
        <w:rPr>
          <w:color w:val="444444"/>
          <w:w w:val="105"/>
          <w:sz w:val="24"/>
          <w:szCs w:val="24"/>
        </w:rPr>
        <w:t>A</w:t>
      </w:r>
      <w:r w:rsidRPr="00D320AE">
        <w:rPr>
          <w:color w:val="212121"/>
          <w:w w:val="105"/>
          <w:sz w:val="24"/>
          <w:szCs w:val="24"/>
        </w:rPr>
        <w:t>rrai</w:t>
      </w:r>
      <w:r w:rsidRPr="00D320AE">
        <w:rPr>
          <w:color w:val="444444"/>
          <w:w w:val="105"/>
          <w:sz w:val="24"/>
          <w:szCs w:val="24"/>
        </w:rPr>
        <w:t>g</w:t>
      </w:r>
      <w:r w:rsidRPr="00D320AE">
        <w:rPr>
          <w:color w:val="212121"/>
          <w:w w:val="105"/>
          <w:sz w:val="24"/>
          <w:szCs w:val="24"/>
        </w:rPr>
        <w:t>nm</w:t>
      </w:r>
      <w:r w:rsidRPr="00D320AE">
        <w:rPr>
          <w:color w:val="444444"/>
          <w:w w:val="105"/>
          <w:sz w:val="24"/>
          <w:szCs w:val="24"/>
        </w:rPr>
        <w:t>e</w:t>
      </w:r>
      <w:r w:rsidRPr="00D320AE">
        <w:rPr>
          <w:color w:val="212121"/>
          <w:w w:val="105"/>
          <w:sz w:val="24"/>
          <w:szCs w:val="24"/>
        </w:rPr>
        <w:t>n</w:t>
      </w:r>
      <w:r w:rsidRPr="00D320AE">
        <w:rPr>
          <w:color w:val="444444"/>
          <w:w w:val="105"/>
          <w:sz w:val="24"/>
          <w:szCs w:val="24"/>
        </w:rPr>
        <w:t xml:space="preserve">ts </w:t>
      </w:r>
      <w:r w:rsidRPr="00D320AE">
        <w:rPr>
          <w:color w:val="343434"/>
          <w:w w:val="105"/>
          <w:sz w:val="24"/>
          <w:szCs w:val="24"/>
        </w:rPr>
        <w:t xml:space="preserve">in </w:t>
      </w:r>
      <w:r w:rsidRPr="00D320AE">
        <w:rPr>
          <w:color w:val="444444"/>
          <w:w w:val="105"/>
          <w:sz w:val="24"/>
          <w:szCs w:val="24"/>
        </w:rPr>
        <w:t>o</w:t>
      </w:r>
      <w:r w:rsidRPr="00D320AE">
        <w:rPr>
          <w:color w:val="212121"/>
          <w:w w:val="105"/>
          <w:sz w:val="24"/>
          <w:szCs w:val="24"/>
        </w:rPr>
        <w:t>ur divi</w:t>
      </w:r>
      <w:r w:rsidRPr="00D320AE">
        <w:rPr>
          <w:color w:val="444444"/>
          <w:w w:val="105"/>
          <w:sz w:val="24"/>
          <w:szCs w:val="24"/>
        </w:rPr>
        <w:t>sio</w:t>
      </w:r>
      <w:r w:rsidRPr="00D320AE">
        <w:rPr>
          <w:color w:val="212121"/>
          <w:w w:val="105"/>
          <w:sz w:val="24"/>
          <w:szCs w:val="24"/>
        </w:rPr>
        <w:t>n. Th</w:t>
      </w:r>
      <w:r w:rsidRPr="00D320AE">
        <w:rPr>
          <w:color w:val="444444"/>
          <w:w w:val="105"/>
          <w:sz w:val="24"/>
          <w:szCs w:val="24"/>
        </w:rPr>
        <w:t xml:space="preserve">e </w:t>
      </w:r>
      <w:r w:rsidRPr="00D320AE">
        <w:rPr>
          <w:color w:val="343434"/>
          <w:w w:val="105"/>
          <w:sz w:val="24"/>
          <w:szCs w:val="24"/>
        </w:rPr>
        <w:t xml:space="preserve">amounts </w:t>
      </w:r>
      <w:r w:rsidRPr="00D320AE">
        <w:rPr>
          <w:color w:val="444444"/>
          <w:w w:val="105"/>
          <w:sz w:val="24"/>
          <w:szCs w:val="24"/>
        </w:rPr>
        <w:t>s</w:t>
      </w:r>
      <w:r w:rsidRPr="00D320AE">
        <w:rPr>
          <w:color w:val="212121"/>
          <w:w w:val="105"/>
          <w:sz w:val="24"/>
          <w:szCs w:val="24"/>
        </w:rPr>
        <w:t xml:space="preserve">hould </w:t>
      </w:r>
      <w:r w:rsidRPr="00D320AE">
        <w:rPr>
          <w:color w:val="343434"/>
          <w:w w:val="105"/>
          <w:sz w:val="24"/>
          <w:szCs w:val="24"/>
        </w:rPr>
        <w:t xml:space="preserve">be calculated </w:t>
      </w:r>
      <w:r w:rsidRPr="00D320AE">
        <w:rPr>
          <w:color w:val="212121"/>
          <w:w w:val="105"/>
          <w:sz w:val="24"/>
          <w:szCs w:val="24"/>
        </w:rPr>
        <w:t>and discu</w:t>
      </w:r>
      <w:r w:rsidRPr="00D320AE">
        <w:rPr>
          <w:color w:val="444444"/>
          <w:w w:val="105"/>
          <w:sz w:val="24"/>
          <w:szCs w:val="24"/>
        </w:rPr>
        <w:t>sse</w:t>
      </w:r>
      <w:r w:rsidRPr="00D320AE">
        <w:rPr>
          <w:color w:val="212121"/>
          <w:w w:val="105"/>
          <w:sz w:val="24"/>
          <w:szCs w:val="24"/>
        </w:rPr>
        <w:t xml:space="preserve">d </w:t>
      </w:r>
      <w:r w:rsidRPr="00D320AE">
        <w:rPr>
          <w:color w:val="343434"/>
          <w:w w:val="105"/>
          <w:sz w:val="24"/>
          <w:szCs w:val="24"/>
        </w:rPr>
        <w:t xml:space="preserve">by </w:t>
      </w:r>
      <w:r w:rsidRPr="00D320AE">
        <w:rPr>
          <w:color w:val="212121"/>
          <w:w w:val="105"/>
          <w:sz w:val="24"/>
          <w:szCs w:val="24"/>
        </w:rPr>
        <w:t>th</w:t>
      </w:r>
      <w:r w:rsidRPr="00D320AE">
        <w:rPr>
          <w:color w:val="444444"/>
          <w:w w:val="105"/>
          <w:sz w:val="24"/>
          <w:szCs w:val="24"/>
        </w:rPr>
        <w:t xml:space="preserve">e </w:t>
      </w:r>
      <w:r w:rsidRPr="00D320AE">
        <w:rPr>
          <w:color w:val="212121"/>
          <w:w w:val="105"/>
          <w:sz w:val="24"/>
          <w:szCs w:val="24"/>
        </w:rPr>
        <w:t>p</w:t>
      </w:r>
      <w:r w:rsidRPr="00D320AE">
        <w:rPr>
          <w:color w:val="444444"/>
          <w:w w:val="105"/>
          <w:sz w:val="24"/>
          <w:szCs w:val="24"/>
        </w:rPr>
        <w:t>a</w:t>
      </w:r>
      <w:r w:rsidRPr="00D320AE">
        <w:rPr>
          <w:color w:val="212121"/>
          <w:w w:val="105"/>
          <w:sz w:val="24"/>
          <w:szCs w:val="24"/>
        </w:rPr>
        <w:t>rti</w:t>
      </w:r>
      <w:r w:rsidRPr="00D320AE">
        <w:rPr>
          <w:color w:val="444444"/>
          <w:w w:val="105"/>
          <w:sz w:val="24"/>
          <w:szCs w:val="24"/>
        </w:rPr>
        <w:t xml:space="preserve">es </w:t>
      </w:r>
      <w:r w:rsidRPr="00D320AE">
        <w:rPr>
          <w:color w:val="212121"/>
          <w:w w:val="105"/>
          <w:sz w:val="24"/>
          <w:szCs w:val="24"/>
        </w:rPr>
        <w:t>pri</w:t>
      </w:r>
      <w:r w:rsidRPr="00D320AE">
        <w:rPr>
          <w:color w:val="444444"/>
          <w:w w:val="105"/>
          <w:sz w:val="24"/>
          <w:szCs w:val="24"/>
        </w:rPr>
        <w:t>o</w:t>
      </w:r>
      <w:r w:rsidRPr="00D320AE">
        <w:rPr>
          <w:color w:val="212121"/>
          <w:w w:val="105"/>
          <w:sz w:val="24"/>
          <w:szCs w:val="24"/>
        </w:rPr>
        <w:t>r t</w:t>
      </w:r>
      <w:r w:rsidRPr="00D320AE">
        <w:rPr>
          <w:color w:val="444444"/>
          <w:w w:val="105"/>
          <w:sz w:val="24"/>
          <w:szCs w:val="24"/>
        </w:rPr>
        <w:t>o the A</w:t>
      </w:r>
      <w:r w:rsidRPr="00D320AE">
        <w:rPr>
          <w:color w:val="212121"/>
          <w:w w:val="105"/>
          <w:sz w:val="24"/>
          <w:szCs w:val="24"/>
        </w:rPr>
        <w:t>rrai</w:t>
      </w:r>
      <w:r w:rsidRPr="00D320AE">
        <w:rPr>
          <w:color w:val="444444"/>
          <w:w w:val="105"/>
          <w:sz w:val="24"/>
          <w:szCs w:val="24"/>
        </w:rPr>
        <w:t>g</w:t>
      </w:r>
      <w:r w:rsidR="006F0D6B">
        <w:rPr>
          <w:color w:val="212121"/>
          <w:w w:val="105"/>
          <w:sz w:val="24"/>
          <w:szCs w:val="24"/>
        </w:rPr>
        <w:t>nm</w:t>
      </w:r>
      <w:r w:rsidRPr="00D320AE">
        <w:rPr>
          <w:color w:val="212121"/>
          <w:w w:val="105"/>
          <w:sz w:val="24"/>
          <w:szCs w:val="24"/>
        </w:rPr>
        <w:t>en</w:t>
      </w:r>
      <w:r w:rsidRPr="00D320AE">
        <w:rPr>
          <w:color w:val="444444"/>
          <w:w w:val="105"/>
          <w:sz w:val="24"/>
          <w:szCs w:val="24"/>
        </w:rPr>
        <w:t xml:space="preserve">t. </w:t>
      </w:r>
      <w:r w:rsidR="006F0D6B">
        <w:rPr>
          <w:color w:val="343434"/>
          <w:w w:val="105"/>
          <w:sz w:val="24"/>
          <w:szCs w:val="24"/>
        </w:rPr>
        <w:t>The parties</w:t>
      </w:r>
      <w:r w:rsidRPr="00D320AE">
        <w:rPr>
          <w:color w:val="343434"/>
          <w:w w:val="105"/>
          <w:sz w:val="24"/>
          <w:szCs w:val="24"/>
        </w:rPr>
        <w:t xml:space="preserve"> can then </w:t>
      </w:r>
      <w:r w:rsidRPr="00D320AE">
        <w:rPr>
          <w:color w:val="444444"/>
          <w:w w:val="105"/>
          <w:sz w:val="24"/>
          <w:szCs w:val="24"/>
        </w:rPr>
        <w:t>e</w:t>
      </w:r>
      <w:r w:rsidRPr="00D320AE">
        <w:rPr>
          <w:color w:val="0C0C0C"/>
          <w:w w:val="105"/>
          <w:sz w:val="24"/>
          <w:szCs w:val="24"/>
        </w:rPr>
        <w:t>i</w:t>
      </w:r>
      <w:r w:rsidRPr="00D320AE">
        <w:rPr>
          <w:color w:val="343434"/>
          <w:w w:val="105"/>
          <w:sz w:val="24"/>
          <w:szCs w:val="24"/>
        </w:rPr>
        <w:t xml:space="preserve">ther </w:t>
      </w:r>
      <w:r w:rsidR="000B2D0A">
        <w:rPr>
          <w:color w:val="444444"/>
          <w:w w:val="105"/>
          <w:sz w:val="24"/>
          <w:szCs w:val="24"/>
        </w:rPr>
        <w:t>submit</w:t>
      </w:r>
      <w:r w:rsidR="008A2501">
        <w:rPr>
          <w:color w:val="444444"/>
          <w:w w:val="105"/>
          <w:sz w:val="24"/>
          <w:szCs w:val="24"/>
        </w:rPr>
        <w:t xml:space="preserve"> an</w:t>
      </w:r>
      <w:r w:rsidRPr="00D320AE">
        <w:rPr>
          <w:color w:val="444444"/>
          <w:w w:val="105"/>
          <w:sz w:val="24"/>
          <w:szCs w:val="24"/>
        </w:rPr>
        <w:t xml:space="preserve"> Ag</w:t>
      </w:r>
      <w:r w:rsidRPr="00D320AE">
        <w:rPr>
          <w:color w:val="212121"/>
          <w:w w:val="105"/>
          <w:sz w:val="24"/>
          <w:szCs w:val="24"/>
        </w:rPr>
        <w:t>r</w:t>
      </w:r>
      <w:r w:rsidRPr="00D320AE">
        <w:rPr>
          <w:color w:val="444444"/>
          <w:w w:val="105"/>
          <w:sz w:val="24"/>
          <w:szCs w:val="24"/>
        </w:rPr>
        <w:t>ee</w:t>
      </w:r>
      <w:r w:rsidRPr="00D320AE">
        <w:rPr>
          <w:color w:val="212121"/>
          <w:w w:val="105"/>
          <w:sz w:val="24"/>
          <w:szCs w:val="24"/>
        </w:rPr>
        <w:t xml:space="preserve">d </w:t>
      </w:r>
      <w:r w:rsidRPr="00D320AE">
        <w:rPr>
          <w:color w:val="343434"/>
          <w:w w:val="105"/>
          <w:sz w:val="24"/>
          <w:szCs w:val="24"/>
        </w:rPr>
        <w:t>Order</w:t>
      </w:r>
      <w:r w:rsidRPr="00D320AE">
        <w:rPr>
          <w:color w:val="575757"/>
          <w:w w:val="105"/>
          <w:sz w:val="24"/>
          <w:szCs w:val="24"/>
        </w:rPr>
        <w:t xml:space="preserve"> </w:t>
      </w:r>
      <w:r w:rsidRPr="00D320AE">
        <w:rPr>
          <w:color w:val="444444"/>
          <w:w w:val="105"/>
          <w:sz w:val="24"/>
          <w:szCs w:val="24"/>
        </w:rPr>
        <w:t xml:space="preserve">as </w:t>
      </w:r>
      <w:r w:rsidRPr="00D320AE">
        <w:rPr>
          <w:color w:val="212121"/>
          <w:w w:val="105"/>
          <w:sz w:val="24"/>
          <w:szCs w:val="24"/>
        </w:rPr>
        <w:t>t</w:t>
      </w:r>
      <w:r w:rsidRPr="00D320AE">
        <w:rPr>
          <w:color w:val="444444"/>
          <w:w w:val="105"/>
          <w:sz w:val="24"/>
          <w:szCs w:val="24"/>
        </w:rPr>
        <w:t xml:space="preserve">o </w:t>
      </w:r>
      <w:r w:rsidRPr="00D320AE">
        <w:rPr>
          <w:color w:val="212121"/>
          <w:w w:val="105"/>
          <w:sz w:val="24"/>
          <w:szCs w:val="24"/>
        </w:rPr>
        <w:t>th</w:t>
      </w:r>
      <w:r w:rsidRPr="00D320AE">
        <w:rPr>
          <w:color w:val="444444"/>
          <w:w w:val="105"/>
          <w:sz w:val="24"/>
          <w:szCs w:val="24"/>
        </w:rPr>
        <w:t xml:space="preserve">e </w:t>
      </w:r>
      <w:r w:rsidR="000B2D0A">
        <w:rPr>
          <w:color w:val="444444"/>
          <w:w w:val="105"/>
          <w:sz w:val="24"/>
          <w:szCs w:val="24"/>
        </w:rPr>
        <w:t xml:space="preserve">child support </w:t>
      </w:r>
      <w:r w:rsidRPr="00D320AE">
        <w:rPr>
          <w:color w:val="444444"/>
          <w:w w:val="105"/>
          <w:sz w:val="24"/>
          <w:szCs w:val="24"/>
        </w:rPr>
        <w:t>a</w:t>
      </w:r>
      <w:r w:rsidRPr="00D320AE">
        <w:rPr>
          <w:color w:val="212121"/>
          <w:w w:val="105"/>
          <w:sz w:val="24"/>
          <w:szCs w:val="24"/>
        </w:rPr>
        <w:t>m</w:t>
      </w:r>
      <w:r w:rsidRPr="00D320AE">
        <w:rPr>
          <w:color w:val="444444"/>
          <w:w w:val="105"/>
          <w:sz w:val="24"/>
          <w:szCs w:val="24"/>
        </w:rPr>
        <w:t>ounts at A</w:t>
      </w:r>
      <w:r w:rsidRPr="00D320AE">
        <w:rPr>
          <w:color w:val="212121"/>
          <w:w w:val="105"/>
          <w:sz w:val="24"/>
          <w:szCs w:val="24"/>
        </w:rPr>
        <w:t>rrai</w:t>
      </w:r>
      <w:r w:rsidRPr="00D320AE">
        <w:rPr>
          <w:color w:val="444444"/>
          <w:w w:val="105"/>
          <w:sz w:val="24"/>
          <w:szCs w:val="24"/>
        </w:rPr>
        <w:t>gnme</w:t>
      </w:r>
      <w:r w:rsidRPr="00D320AE">
        <w:rPr>
          <w:color w:val="212121"/>
          <w:w w:val="105"/>
          <w:sz w:val="24"/>
          <w:szCs w:val="24"/>
        </w:rPr>
        <w:t xml:space="preserve">nt </w:t>
      </w:r>
      <w:r w:rsidRPr="00D320AE">
        <w:rPr>
          <w:color w:val="343434"/>
          <w:w w:val="105"/>
          <w:sz w:val="24"/>
          <w:szCs w:val="24"/>
        </w:rPr>
        <w:t>or</w:t>
      </w:r>
      <w:r w:rsidR="000B2D0A">
        <w:rPr>
          <w:color w:val="343434"/>
          <w:w w:val="105"/>
          <w:sz w:val="24"/>
          <w:szCs w:val="24"/>
        </w:rPr>
        <w:t>,</w:t>
      </w:r>
      <w:r w:rsidRPr="00D320AE">
        <w:rPr>
          <w:color w:val="343434"/>
          <w:w w:val="105"/>
          <w:sz w:val="24"/>
          <w:szCs w:val="24"/>
        </w:rPr>
        <w:t xml:space="preserve"> </w:t>
      </w:r>
      <w:r w:rsidRPr="00D320AE">
        <w:rPr>
          <w:color w:val="212121"/>
          <w:w w:val="105"/>
          <w:sz w:val="24"/>
          <w:szCs w:val="24"/>
        </w:rPr>
        <w:t>if th</w:t>
      </w:r>
      <w:r w:rsidRPr="00D320AE">
        <w:rPr>
          <w:color w:val="444444"/>
          <w:w w:val="105"/>
          <w:sz w:val="24"/>
          <w:szCs w:val="24"/>
        </w:rPr>
        <w:t xml:space="preserve">e </w:t>
      </w:r>
      <w:r w:rsidRPr="00D320AE">
        <w:rPr>
          <w:color w:val="212121"/>
          <w:w w:val="105"/>
          <w:sz w:val="24"/>
          <w:szCs w:val="24"/>
        </w:rPr>
        <w:t xml:space="preserve">amounts </w:t>
      </w:r>
      <w:r w:rsidRPr="00D320AE">
        <w:rPr>
          <w:color w:val="343434"/>
          <w:w w:val="105"/>
          <w:sz w:val="24"/>
          <w:szCs w:val="24"/>
        </w:rPr>
        <w:t xml:space="preserve">are </w:t>
      </w:r>
      <w:r w:rsidRPr="00D320AE">
        <w:rPr>
          <w:color w:val="212121"/>
          <w:w w:val="105"/>
          <w:sz w:val="24"/>
          <w:szCs w:val="24"/>
        </w:rPr>
        <w:t>di</w:t>
      </w:r>
      <w:r w:rsidRPr="00D320AE">
        <w:rPr>
          <w:color w:val="444444"/>
          <w:w w:val="105"/>
          <w:sz w:val="24"/>
          <w:szCs w:val="24"/>
        </w:rPr>
        <w:t>s</w:t>
      </w:r>
      <w:r w:rsidR="008A2501">
        <w:rPr>
          <w:color w:val="444444"/>
          <w:w w:val="105"/>
          <w:sz w:val="24"/>
          <w:szCs w:val="24"/>
        </w:rPr>
        <w:t>p</w:t>
      </w:r>
      <w:r w:rsidRPr="00D320AE">
        <w:rPr>
          <w:color w:val="212121"/>
          <w:w w:val="105"/>
          <w:sz w:val="24"/>
          <w:szCs w:val="24"/>
        </w:rPr>
        <w:t>uted</w:t>
      </w:r>
      <w:r w:rsidR="000B2D0A">
        <w:rPr>
          <w:color w:val="212121"/>
          <w:w w:val="105"/>
          <w:sz w:val="24"/>
          <w:szCs w:val="24"/>
        </w:rPr>
        <w:t>,</w:t>
      </w:r>
      <w:r w:rsidRPr="00D320AE">
        <w:rPr>
          <w:color w:val="212121"/>
          <w:w w:val="105"/>
          <w:sz w:val="24"/>
          <w:szCs w:val="24"/>
        </w:rPr>
        <w:t xml:space="preserve"> </w:t>
      </w:r>
      <w:r w:rsidRPr="00D320AE">
        <w:rPr>
          <w:color w:val="444444"/>
          <w:w w:val="105"/>
          <w:sz w:val="24"/>
          <w:szCs w:val="24"/>
        </w:rPr>
        <w:t>a</w:t>
      </w:r>
      <w:r w:rsidRPr="00D320AE">
        <w:rPr>
          <w:color w:val="212121"/>
          <w:w w:val="105"/>
          <w:sz w:val="24"/>
          <w:szCs w:val="24"/>
        </w:rPr>
        <w:t>ddr</w:t>
      </w:r>
      <w:r w:rsidRPr="00D320AE">
        <w:rPr>
          <w:color w:val="444444"/>
          <w:w w:val="105"/>
          <w:sz w:val="24"/>
          <w:szCs w:val="24"/>
        </w:rPr>
        <w:t xml:space="preserve">ess </w:t>
      </w:r>
      <w:r w:rsidRPr="00D320AE">
        <w:rPr>
          <w:color w:val="212121"/>
          <w:w w:val="105"/>
          <w:sz w:val="24"/>
          <w:szCs w:val="24"/>
        </w:rPr>
        <w:t xml:space="preserve">it </w:t>
      </w:r>
      <w:r w:rsidRPr="00D320AE">
        <w:rPr>
          <w:color w:val="444444"/>
          <w:w w:val="105"/>
          <w:sz w:val="24"/>
          <w:szCs w:val="24"/>
        </w:rPr>
        <w:t>w</w:t>
      </w:r>
      <w:r w:rsidRPr="00D320AE">
        <w:rPr>
          <w:color w:val="212121"/>
          <w:w w:val="105"/>
          <w:sz w:val="24"/>
          <w:szCs w:val="24"/>
        </w:rPr>
        <w:t>ith th</w:t>
      </w:r>
      <w:r w:rsidRPr="00D320AE">
        <w:rPr>
          <w:color w:val="444444"/>
          <w:w w:val="105"/>
          <w:sz w:val="24"/>
          <w:szCs w:val="24"/>
        </w:rPr>
        <w:t xml:space="preserve">e </w:t>
      </w:r>
      <w:r w:rsidRPr="00D320AE">
        <w:rPr>
          <w:color w:val="343434"/>
          <w:w w:val="105"/>
          <w:sz w:val="24"/>
          <w:szCs w:val="24"/>
        </w:rPr>
        <w:t xml:space="preserve">Court </w:t>
      </w:r>
      <w:r w:rsidRPr="00D320AE">
        <w:rPr>
          <w:color w:val="212121"/>
          <w:w w:val="105"/>
          <w:sz w:val="24"/>
          <w:szCs w:val="24"/>
        </w:rPr>
        <w:t xml:space="preserve">at </w:t>
      </w:r>
      <w:r w:rsidRPr="00D320AE">
        <w:rPr>
          <w:color w:val="343434"/>
          <w:w w:val="105"/>
          <w:sz w:val="24"/>
          <w:szCs w:val="24"/>
        </w:rPr>
        <w:t>that time.</w:t>
      </w:r>
    </w:p>
    <w:p w14:paraId="7A76306B" w14:textId="77777777" w:rsidR="003E438D" w:rsidRPr="00F71F7C" w:rsidRDefault="003E438D" w:rsidP="00512A49">
      <w:pPr>
        <w:spacing w:line="297" w:lineRule="auto"/>
        <w:ind w:right="308"/>
        <w:rPr>
          <w:color w:val="343434"/>
          <w:w w:val="105"/>
          <w:sz w:val="24"/>
          <w:szCs w:val="24"/>
        </w:rPr>
      </w:pPr>
    </w:p>
    <w:p w14:paraId="3EC87863" w14:textId="63A8FC66" w:rsidR="0013453C" w:rsidRPr="00D320AE" w:rsidRDefault="006A6971" w:rsidP="007F6461">
      <w:pPr>
        <w:spacing w:line="266" w:lineRule="auto"/>
        <w:ind w:right="10"/>
        <w:jc w:val="both"/>
        <w:rPr>
          <w:sz w:val="24"/>
          <w:szCs w:val="24"/>
        </w:rPr>
      </w:pPr>
      <w:r w:rsidRPr="00D320AE">
        <w:rPr>
          <w:color w:val="444444"/>
          <w:w w:val="105"/>
          <w:sz w:val="24"/>
          <w:szCs w:val="24"/>
        </w:rPr>
        <w:t>Fa</w:t>
      </w:r>
      <w:r w:rsidRPr="00D320AE">
        <w:rPr>
          <w:color w:val="212121"/>
          <w:w w:val="105"/>
          <w:sz w:val="24"/>
          <w:szCs w:val="24"/>
        </w:rPr>
        <w:t>ilure to c</w:t>
      </w:r>
      <w:r w:rsidRPr="00D320AE">
        <w:rPr>
          <w:color w:val="444444"/>
          <w:w w:val="105"/>
          <w:sz w:val="24"/>
          <w:szCs w:val="24"/>
        </w:rPr>
        <w:t>o</w:t>
      </w:r>
      <w:r w:rsidRPr="00D320AE">
        <w:rPr>
          <w:color w:val="212121"/>
          <w:w w:val="105"/>
          <w:sz w:val="24"/>
          <w:szCs w:val="24"/>
        </w:rPr>
        <w:t>mpl</w:t>
      </w:r>
      <w:r w:rsidRPr="00D320AE">
        <w:rPr>
          <w:color w:val="444444"/>
          <w:w w:val="105"/>
          <w:sz w:val="24"/>
          <w:szCs w:val="24"/>
        </w:rPr>
        <w:t xml:space="preserve">y </w:t>
      </w:r>
      <w:r w:rsidRPr="00D320AE">
        <w:rPr>
          <w:color w:val="343434"/>
          <w:w w:val="105"/>
          <w:sz w:val="24"/>
          <w:szCs w:val="24"/>
        </w:rPr>
        <w:t>w</w:t>
      </w:r>
      <w:r w:rsidRPr="00D320AE">
        <w:rPr>
          <w:color w:val="0C0C0C"/>
          <w:w w:val="105"/>
          <w:sz w:val="24"/>
          <w:szCs w:val="24"/>
        </w:rPr>
        <w:t xml:space="preserve">ith </w:t>
      </w:r>
      <w:r w:rsidRPr="00D320AE">
        <w:rPr>
          <w:color w:val="343434"/>
          <w:w w:val="105"/>
          <w:sz w:val="24"/>
          <w:szCs w:val="24"/>
        </w:rPr>
        <w:t xml:space="preserve">this </w:t>
      </w:r>
      <w:r w:rsidRPr="00D320AE">
        <w:rPr>
          <w:color w:val="212121"/>
          <w:w w:val="105"/>
          <w:sz w:val="24"/>
          <w:szCs w:val="24"/>
        </w:rPr>
        <w:t>Order m</w:t>
      </w:r>
      <w:r w:rsidRPr="00D320AE">
        <w:rPr>
          <w:color w:val="444444"/>
          <w:w w:val="105"/>
          <w:sz w:val="24"/>
          <w:szCs w:val="24"/>
        </w:rPr>
        <w:t xml:space="preserve">ay </w:t>
      </w:r>
      <w:r w:rsidRPr="00D320AE">
        <w:rPr>
          <w:color w:val="212121"/>
          <w:w w:val="105"/>
          <w:sz w:val="24"/>
          <w:szCs w:val="24"/>
        </w:rPr>
        <w:t>re</w:t>
      </w:r>
      <w:r w:rsidRPr="00D320AE">
        <w:rPr>
          <w:color w:val="444444"/>
          <w:w w:val="105"/>
          <w:sz w:val="24"/>
          <w:szCs w:val="24"/>
        </w:rPr>
        <w:t>s</w:t>
      </w:r>
      <w:r w:rsidRPr="00D320AE">
        <w:rPr>
          <w:color w:val="212121"/>
          <w:w w:val="105"/>
          <w:sz w:val="24"/>
          <w:szCs w:val="24"/>
        </w:rPr>
        <w:t xml:space="preserve">ult in this </w:t>
      </w:r>
      <w:r w:rsidRPr="00D320AE">
        <w:rPr>
          <w:color w:val="444444"/>
          <w:w w:val="105"/>
          <w:sz w:val="24"/>
          <w:szCs w:val="24"/>
        </w:rPr>
        <w:t xml:space="preserve">Court </w:t>
      </w:r>
      <w:r w:rsidRPr="00D320AE">
        <w:rPr>
          <w:color w:val="343434"/>
          <w:w w:val="105"/>
          <w:sz w:val="24"/>
          <w:szCs w:val="24"/>
        </w:rPr>
        <w:t>cance</w:t>
      </w:r>
      <w:r w:rsidRPr="00D320AE">
        <w:rPr>
          <w:color w:val="0C0C0C"/>
          <w:w w:val="105"/>
          <w:sz w:val="24"/>
          <w:szCs w:val="24"/>
        </w:rPr>
        <w:t>llin</w:t>
      </w:r>
      <w:r w:rsidRPr="00D320AE">
        <w:rPr>
          <w:color w:val="444444"/>
          <w:w w:val="105"/>
          <w:sz w:val="24"/>
          <w:szCs w:val="24"/>
        </w:rPr>
        <w:t xml:space="preserve">g </w:t>
      </w:r>
      <w:r w:rsidRPr="00D320AE">
        <w:rPr>
          <w:color w:val="212121"/>
          <w:w w:val="105"/>
          <w:sz w:val="24"/>
          <w:szCs w:val="24"/>
        </w:rPr>
        <w:t>motion he</w:t>
      </w:r>
      <w:r w:rsidRPr="00D320AE">
        <w:rPr>
          <w:color w:val="444444"/>
          <w:w w:val="105"/>
          <w:sz w:val="24"/>
          <w:szCs w:val="24"/>
        </w:rPr>
        <w:t>a</w:t>
      </w:r>
      <w:r w:rsidRPr="00D320AE">
        <w:rPr>
          <w:color w:val="212121"/>
          <w:w w:val="105"/>
          <w:sz w:val="24"/>
          <w:szCs w:val="24"/>
        </w:rPr>
        <w:t>rin</w:t>
      </w:r>
      <w:r w:rsidRPr="00D320AE">
        <w:rPr>
          <w:color w:val="444444"/>
          <w:w w:val="105"/>
          <w:sz w:val="24"/>
          <w:szCs w:val="24"/>
        </w:rPr>
        <w:t>gs, e</w:t>
      </w:r>
      <w:r w:rsidRPr="00D320AE">
        <w:rPr>
          <w:color w:val="212121"/>
          <w:w w:val="105"/>
          <w:sz w:val="24"/>
          <w:szCs w:val="24"/>
        </w:rPr>
        <w:t>ntert</w:t>
      </w:r>
      <w:r w:rsidRPr="00D320AE">
        <w:rPr>
          <w:color w:val="444444"/>
          <w:w w:val="105"/>
          <w:sz w:val="24"/>
          <w:szCs w:val="24"/>
        </w:rPr>
        <w:t>ai</w:t>
      </w:r>
      <w:r w:rsidRPr="00D320AE">
        <w:rPr>
          <w:color w:val="212121"/>
          <w:w w:val="105"/>
          <w:sz w:val="24"/>
          <w:szCs w:val="24"/>
        </w:rPr>
        <w:t>nin</w:t>
      </w:r>
      <w:r w:rsidR="00411E38">
        <w:rPr>
          <w:color w:val="444444"/>
          <w:w w:val="105"/>
          <w:sz w:val="24"/>
          <w:szCs w:val="24"/>
        </w:rPr>
        <w:t>g</w:t>
      </w:r>
      <w:r w:rsidRPr="00D320AE">
        <w:rPr>
          <w:color w:val="444444"/>
          <w:w w:val="105"/>
          <w:sz w:val="24"/>
          <w:szCs w:val="24"/>
        </w:rPr>
        <w:t xml:space="preserve"> </w:t>
      </w:r>
      <w:r w:rsidRPr="00D320AE">
        <w:rPr>
          <w:color w:val="343434"/>
          <w:w w:val="105"/>
          <w:sz w:val="24"/>
          <w:szCs w:val="24"/>
        </w:rPr>
        <w:t>or in</w:t>
      </w:r>
      <w:r w:rsidRPr="00D320AE">
        <w:rPr>
          <w:color w:val="0C0C0C"/>
          <w:w w:val="105"/>
          <w:sz w:val="24"/>
          <w:szCs w:val="24"/>
        </w:rPr>
        <w:t>i</w:t>
      </w:r>
      <w:r w:rsidRPr="00D320AE">
        <w:rPr>
          <w:color w:val="343434"/>
          <w:w w:val="105"/>
          <w:sz w:val="24"/>
          <w:szCs w:val="24"/>
        </w:rPr>
        <w:t xml:space="preserve">tiating </w:t>
      </w:r>
      <w:r w:rsidRPr="00D320AE">
        <w:rPr>
          <w:color w:val="444444"/>
          <w:w w:val="105"/>
          <w:sz w:val="24"/>
          <w:szCs w:val="24"/>
        </w:rPr>
        <w:t>co</w:t>
      </w:r>
      <w:r w:rsidRPr="00D320AE">
        <w:rPr>
          <w:color w:val="212121"/>
          <w:w w:val="105"/>
          <w:sz w:val="24"/>
          <w:szCs w:val="24"/>
        </w:rPr>
        <w:t>nt</w:t>
      </w:r>
      <w:r w:rsidRPr="00D320AE">
        <w:rPr>
          <w:color w:val="444444"/>
          <w:w w:val="105"/>
          <w:sz w:val="24"/>
          <w:szCs w:val="24"/>
        </w:rPr>
        <w:t>e</w:t>
      </w:r>
      <w:r w:rsidRPr="00D320AE">
        <w:rPr>
          <w:color w:val="212121"/>
          <w:w w:val="105"/>
          <w:sz w:val="24"/>
          <w:szCs w:val="24"/>
        </w:rPr>
        <w:t>mpt proc</w:t>
      </w:r>
      <w:r w:rsidRPr="00D320AE">
        <w:rPr>
          <w:color w:val="444444"/>
          <w:w w:val="105"/>
          <w:sz w:val="24"/>
          <w:szCs w:val="24"/>
        </w:rPr>
        <w:t>eed</w:t>
      </w:r>
      <w:r w:rsidRPr="00D320AE">
        <w:rPr>
          <w:color w:val="212121"/>
          <w:w w:val="105"/>
          <w:sz w:val="24"/>
          <w:szCs w:val="24"/>
        </w:rPr>
        <w:t>in</w:t>
      </w:r>
      <w:r w:rsidRPr="00D320AE">
        <w:rPr>
          <w:color w:val="444444"/>
          <w:w w:val="105"/>
          <w:sz w:val="24"/>
          <w:szCs w:val="24"/>
        </w:rPr>
        <w:t>gs a</w:t>
      </w:r>
      <w:r w:rsidRPr="00D320AE">
        <w:rPr>
          <w:color w:val="212121"/>
          <w:w w:val="105"/>
          <w:sz w:val="24"/>
          <w:szCs w:val="24"/>
        </w:rPr>
        <w:t>nd</w:t>
      </w:r>
      <w:r w:rsidRPr="00D320AE">
        <w:rPr>
          <w:color w:val="6E6E6E"/>
          <w:w w:val="105"/>
          <w:sz w:val="24"/>
          <w:szCs w:val="24"/>
        </w:rPr>
        <w:t>/</w:t>
      </w:r>
      <w:r w:rsidRPr="00D320AE">
        <w:rPr>
          <w:color w:val="444444"/>
          <w:w w:val="105"/>
          <w:sz w:val="24"/>
          <w:szCs w:val="24"/>
        </w:rPr>
        <w:t>o</w:t>
      </w:r>
      <w:r w:rsidRPr="00D320AE">
        <w:rPr>
          <w:color w:val="212121"/>
          <w:w w:val="105"/>
          <w:sz w:val="24"/>
          <w:szCs w:val="24"/>
        </w:rPr>
        <w:t>r imp</w:t>
      </w:r>
      <w:r w:rsidRPr="00D320AE">
        <w:rPr>
          <w:color w:val="444444"/>
          <w:w w:val="105"/>
          <w:sz w:val="24"/>
          <w:szCs w:val="24"/>
        </w:rPr>
        <w:t>osi</w:t>
      </w:r>
      <w:r w:rsidRPr="00D320AE">
        <w:rPr>
          <w:color w:val="212121"/>
          <w:w w:val="105"/>
          <w:sz w:val="24"/>
          <w:szCs w:val="24"/>
        </w:rPr>
        <w:t>n</w:t>
      </w:r>
      <w:r w:rsidRPr="00D320AE">
        <w:rPr>
          <w:color w:val="444444"/>
          <w:w w:val="105"/>
          <w:sz w:val="24"/>
          <w:szCs w:val="24"/>
        </w:rPr>
        <w:t xml:space="preserve">g </w:t>
      </w:r>
      <w:r w:rsidRPr="00D320AE">
        <w:rPr>
          <w:color w:val="575757"/>
          <w:w w:val="105"/>
          <w:sz w:val="24"/>
          <w:szCs w:val="24"/>
        </w:rPr>
        <w:t>sa</w:t>
      </w:r>
      <w:r w:rsidRPr="00D320AE">
        <w:rPr>
          <w:color w:val="343434"/>
          <w:w w:val="105"/>
          <w:sz w:val="24"/>
          <w:szCs w:val="24"/>
        </w:rPr>
        <w:t xml:space="preserve">nctions </w:t>
      </w:r>
      <w:r w:rsidRPr="00D320AE">
        <w:rPr>
          <w:color w:val="444444"/>
          <w:w w:val="105"/>
          <w:sz w:val="24"/>
          <w:szCs w:val="24"/>
        </w:rPr>
        <w:t>aga</w:t>
      </w:r>
      <w:r w:rsidRPr="00D320AE">
        <w:rPr>
          <w:color w:val="212121"/>
          <w:w w:val="105"/>
          <w:sz w:val="24"/>
          <w:szCs w:val="24"/>
        </w:rPr>
        <w:t>in</w:t>
      </w:r>
      <w:r w:rsidRPr="00D320AE">
        <w:rPr>
          <w:color w:val="444444"/>
          <w:w w:val="105"/>
          <w:sz w:val="24"/>
          <w:szCs w:val="24"/>
        </w:rPr>
        <w:t>s</w:t>
      </w:r>
      <w:r w:rsidR="00411E38">
        <w:rPr>
          <w:color w:val="444444"/>
          <w:w w:val="105"/>
          <w:sz w:val="24"/>
          <w:szCs w:val="24"/>
        </w:rPr>
        <w:t>t</w:t>
      </w:r>
      <w:r w:rsidRPr="00D320AE">
        <w:rPr>
          <w:color w:val="444444"/>
          <w:w w:val="105"/>
          <w:sz w:val="24"/>
          <w:szCs w:val="24"/>
        </w:rPr>
        <w:t xml:space="preserve"> t</w:t>
      </w:r>
      <w:r w:rsidRPr="00D320AE">
        <w:rPr>
          <w:color w:val="212121"/>
          <w:w w:val="105"/>
          <w:sz w:val="24"/>
          <w:szCs w:val="24"/>
        </w:rPr>
        <w:t>h</w:t>
      </w:r>
      <w:r w:rsidRPr="00D320AE">
        <w:rPr>
          <w:color w:val="444444"/>
          <w:w w:val="105"/>
          <w:sz w:val="24"/>
          <w:szCs w:val="24"/>
        </w:rPr>
        <w:t>e offe</w:t>
      </w:r>
      <w:r w:rsidRPr="00D320AE">
        <w:rPr>
          <w:color w:val="212121"/>
          <w:w w:val="105"/>
          <w:sz w:val="24"/>
          <w:szCs w:val="24"/>
        </w:rPr>
        <w:t>ndin</w:t>
      </w:r>
      <w:r w:rsidRPr="00D320AE">
        <w:rPr>
          <w:color w:val="444444"/>
          <w:w w:val="105"/>
          <w:sz w:val="24"/>
          <w:szCs w:val="24"/>
        </w:rPr>
        <w:t xml:space="preserve">g </w:t>
      </w:r>
      <w:r w:rsidRPr="00D320AE">
        <w:rPr>
          <w:color w:val="343434"/>
          <w:w w:val="105"/>
          <w:sz w:val="24"/>
          <w:szCs w:val="24"/>
        </w:rPr>
        <w:t>party.</w:t>
      </w:r>
    </w:p>
    <w:p w14:paraId="2BBF55AB" w14:textId="77777777" w:rsidR="0013453C" w:rsidRPr="00D320AE" w:rsidRDefault="0013453C">
      <w:pPr>
        <w:pStyle w:val="BodyText"/>
        <w:spacing w:before="4"/>
        <w:rPr>
          <w:sz w:val="24"/>
          <w:szCs w:val="24"/>
        </w:rPr>
      </w:pPr>
    </w:p>
    <w:p w14:paraId="309B8964" w14:textId="77777777" w:rsidR="0013453C" w:rsidRPr="00D320AE" w:rsidRDefault="0013453C">
      <w:pPr>
        <w:pStyle w:val="BodyText"/>
        <w:rPr>
          <w:sz w:val="24"/>
          <w:szCs w:val="24"/>
        </w:rPr>
      </w:pPr>
    </w:p>
    <w:p w14:paraId="485D7324" w14:textId="3F895EFD" w:rsidR="0013453C" w:rsidRPr="00D320AE" w:rsidRDefault="0013453C">
      <w:pPr>
        <w:pStyle w:val="BodyText"/>
        <w:spacing w:before="6"/>
        <w:rPr>
          <w:sz w:val="24"/>
          <w:szCs w:val="24"/>
        </w:rPr>
      </w:pPr>
    </w:p>
    <w:p w14:paraId="44171068" w14:textId="7A68D0B1" w:rsidR="0013453C" w:rsidRDefault="00037476">
      <w:pPr>
        <w:pStyle w:val="BodyTex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221B01D3" w14:textId="615DFA78" w:rsidR="00037476" w:rsidRDefault="00037476">
      <w:pPr>
        <w:pStyle w:val="BodyTex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375513">
        <w:rPr>
          <w:sz w:val="24"/>
          <w:szCs w:val="24"/>
        </w:rPr>
        <w:t>CARLOS GUZMAN</w:t>
      </w:r>
    </w:p>
    <w:p w14:paraId="2A2D9B55" w14:textId="422ECAF0" w:rsidR="00037476" w:rsidRPr="00037476" w:rsidRDefault="00037476">
      <w:pPr>
        <w:pStyle w:val="BodyTex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CIRCUIT COURT JUDGE</w:t>
      </w:r>
    </w:p>
    <w:p w14:paraId="43DD47F0" w14:textId="77777777" w:rsidR="0013453C" w:rsidRPr="00D320AE" w:rsidRDefault="0013453C">
      <w:pPr>
        <w:pStyle w:val="BodyText"/>
        <w:rPr>
          <w:sz w:val="24"/>
          <w:szCs w:val="24"/>
        </w:rPr>
      </w:pPr>
    </w:p>
    <w:p w14:paraId="1B1D9A15" w14:textId="6AD973EC" w:rsidR="0013453C" w:rsidRPr="00D320AE" w:rsidRDefault="00411E38" w:rsidP="000B2D0A">
      <w:pPr>
        <w:spacing w:before="206"/>
        <w:rPr>
          <w:sz w:val="24"/>
          <w:szCs w:val="24"/>
        </w:rPr>
      </w:pPr>
      <w:r>
        <w:rPr>
          <w:color w:val="444444"/>
          <w:sz w:val="24"/>
          <w:szCs w:val="24"/>
        </w:rPr>
        <w:t>Copies furnished to Division 002</w:t>
      </w:r>
      <w:r w:rsidR="006A6971" w:rsidRPr="00D320AE">
        <w:rPr>
          <w:color w:val="343434"/>
          <w:sz w:val="24"/>
          <w:szCs w:val="24"/>
        </w:rPr>
        <w:t>:</w:t>
      </w:r>
    </w:p>
    <w:p w14:paraId="59ACCD93" w14:textId="079FEECB" w:rsidR="0013453C" w:rsidRPr="00D320AE" w:rsidRDefault="006A6971">
      <w:pPr>
        <w:spacing w:before="15"/>
        <w:ind w:left="118"/>
        <w:rPr>
          <w:sz w:val="24"/>
          <w:szCs w:val="24"/>
        </w:rPr>
      </w:pPr>
      <w:r w:rsidRPr="00D320AE">
        <w:rPr>
          <w:color w:val="444444"/>
          <w:w w:val="105"/>
          <w:sz w:val="24"/>
          <w:szCs w:val="24"/>
        </w:rPr>
        <w:t xml:space="preserve">CLS </w:t>
      </w:r>
      <w:r w:rsidRPr="00D320AE">
        <w:rPr>
          <w:color w:val="343434"/>
          <w:w w:val="105"/>
          <w:sz w:val="24"/>
          <w:szCs w:val="24"/>
        </w:rPr>
        <w:t>Attorneys</w:t>
      </w:r>
      <w:r w:rsidRPr="00D320AE">
        <w:rPr>
          <w:color w:val="575757"/>
          <w:w w:val="105"/>
          <w:sz w:val="24"/>
          <w:szCs w:val="24"/>
        </w:rPr>
        <w:t xml:space="preserve">, </w:t>
      </w:r>
      <w:r w:rsidRPr="00D320AE">
        <w:rPr>
          <w:color w:val="212121"/>
          <w:w w:val="105"/>
          <w:sz w:val="24"/>
          <w:szCs w:val="24"/>
        </w:rPr>
        <w:t>Re</w:t>
      </w:r>
      <w:r w:rsidRPr="00D320AE">
        <w:rPr>
          <w:color w:val="444444"/>
          <w:w w:val="105"/>
          <w:sz w:val="24"/>
          <w:szCs w:val="24"/>
        </w:rPr>
        <w:t>g</w:t>
      </w:r>
      <w:r w:rsidRPr="00D320AE">
        <w:rPr>
          <w:color w:val="212121"/>
          <w:w w:val="105"/>
          <w:sz w:val="24"/>
          <w:szCs w:val="24"/>
        </w:rPr>
        <w:t>i</w:t>
      </w:r>
      <w:r w:rsidRPr="00D320AE">
        <w:rPr>
          <w:color w:val="444444"/>
          <w:w w:val="105"/>
          <w:sz w:val="24"/>
          <w:szCs w:val="24"/>
        </w:rPr>
        <w:t>o</w:t>
      </w:r>
      <w:r w:rsidRPr="00D320AE">
        <w:rPr>
          <w:color w:val="212121"/>
          <w:w w:val="105"/>
          <w:sz w:val="24"/>
          <w:szCs w:val="24"/>
        </w:rPr>
        <w:t xml:space="preserve">nal </w:t>
      </w:r>
      <w:r w:rsidR="00411E38">
        <w:rPr>
          <w:color w:val="212121"/>
          <w:w w:val="105"/>
          <w:sz w:val="24"/>
          <w:szCs w:val="24"/>
        </w:rPr>
        <w:t xml:space="preserve">Counsel </w:t>
      </w:r>
      <w:r w:rsidRPr="00D320AE">
        <w:rPr>
          <w:color w:val="444444"/>
          <w:w w:val="105"/>
          <w:sz w:val="24"/>
          <w:szCs w:val="24"/>
        </w:rPr>
        <w:t>Atto</w:t>
      </w:r>
      <w:r w:rsidRPr="00D320AE">
        <w:rPr>
          <w:color w:val="212121"/>
          <w:w w:val="105"/>
          <w:sz w:val="24"/>
          <w:szCs w:val="24"/>
        </w:rPr>
        <w:t>rn</w:t>
      </w:r>
      <w:r w:rsidRPr="00D320AE">
        <w:rPr>
          <w:color w:val="444444"/>
          <w:w w:val="105"/>
          <w:sz w:val="24"/>
          <w:szCs w:val="24"/>
        </w:rPr>
        <w:t xml:space="preserve">eys, </w:t>
      </w:r>
      <w:r w:rsidRPr="00D320AE">
        <w:rPr>
          <w:color w:val="343434"/>
          <w:w w:val="105"/>
          <w:sz w:val="24"/>
          <w:szCs w:val="24"/>
        </w:rPr>
        <w:t>Wheel Attorney</w:t>
      </w:r>
      <w:r w:rsidRPr="00D320AE">
        <w:rPr>
          <w:color w:val="575757"/>
          <w:w w:val="105"/>
          <w:sz w:val="24"/>
          <w:szCs w:val="24"/>
        </w:rPr>
        <w:t xml:space="preserve">s, </w:t>
      </w:r>
      <w:r w:rsidRPr="00D320AE">
        <w:rPr>
          <w:color w:val="343434"/>
          <w:w w:val="105"/>
          <w:sz w:val="24"/>
          <w:szCs w:val="24"/>
        </w:rPr>
        <w:t xml:space="preserve">GAL </w:t>
      </w:r>
      <w:r w:rsidRPr="00D320AE">
        <w:rPr>
          <w:color w:val="444444"/>
          <w:w w:val="105"/>
          <w:sz w:val="24"/>
          <w:szCs w:val="24"/>
        </w:rPr>
        <w:t>Atto</w:t>
      </w:r>
      <w:r w:rsidRPr="00D320AE">
        <w:rPr>
          <w:color w:val="212121"/>
          <w:w w:val="105"/>
          <w:sz w:val="24"/>
          <w:szCs w:val="24"/>
        </w:rPr>
        <w:t>rn</w:t>
      </w:r>
      <w:r w:rsidRPr="00D320AE">
        <w:rPr>
          <w:color w:val="444444"/>
          <w:w w:val="105"/>
          <w:sz w:val="24"/>
          <w:szCs w:val="24"/>
        </w:rPr>
        <w:t>eys</w:t>
      </w:r>
    </w:p>
    <w:sectPr w:rsidR="0013453C" w:rsidRPr="00D320AE" w:rsidSect="009F3561">
      <w:footerReference w:type="default" r:id="rId15"/>
      <w:pgSz w:w="12160" w:h="15840"/>
      <w:pgMar w:top="1440" w:right="1440" w:bottom="1440" w:left="1440" w:header="0" w:footer="9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FED3" w14:textId="77777777" w:rsidR="006112A1" w:rsidRDefault="006112A1">
      <w:r>
        <w:separator/>
      </w:r>
    </w:p>
  </w:endnote>
  <w:endnote w:type="continuationSeparator" w:id="0">
    <w:p w14:paraId="283968B6" w14:textId="77777777" w:rsidR="006112A1" w:rsidRDefault="006112A1">
      <w:r>
        <w:continuationSeparator/>
      </w:r>
    </w:p>
  </w:endnote>
  <w:endnote w:type="continuationNotice" w:id="1">
    <w:p w14:paraId="77A79F50" w14:textId="77777777" w:rsidR="006112A1" w:rsidRDefault="006112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393826"/>
      <w:docPartObj>
        <w:docPartGallery w:val="Page Numbers (Bottom of Page)"/>
        <w:docPartUnique/>
      </w:docPartObj>
    </w:sdtPr>
    <w:sdtEndPr>
      <w:rPr>
        <w:noProof/>
      </w:rPr>
    </w:sdtEndPr>
    <w:sdtContent>
      <w:p w14:paraId="7CF15F2F" w14:textId="15525207" w:rsidR="00597110" w:rsidRDefault="005971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02EADE" w14:textId="07194ABF" w:rsidR="0013453C" w:rsidRDefault="0013453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3FFF5" w14:textId="77777777" w:rsidR="006112A1" w:rsidRDefault="006112A1">
      <w:r>
        <w:separator/>
      </w:r>
    </w:p>
  </w:footnote>
  <w:footnote w:type="continuationSeparator" w:id="0">
    <w:p w14:paraId="5A2CB944" w14:textId="77777777" w:rsidR="006112A1" w:rsidRDefault="006112A1">
      <w:r>
        <w:continuationSeparator/>
      </w:r>
    </w:p>
  </w:footnote>
  <w:footnote w:type="continuationNotice" w:id="1">
    <w:p w14:paraId="37AE5DA9" w14:textId="77777777" w:rsidR="006112A1" w:rsidRDefault="006112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2729"/>
    <w:multiLevelType w:val="hybridMultilevel"/>
    <w:tmpl w:val="9946B876"/>
    <w:lvl w:ilvl="0" w:tplc="22D21A8E">
      <w:start w:val="1"/>
      <w:numFmt w:val="decimal"/>
      <w:lvlText w:val="%1."/>
      <w:lvlJc w:val="left"/>
      <w:pPr>
        <w:ind w:left="469" w:hanging="359"/>
        <w:jc w:val="left"/>
      </w:pPr>
      <w:rPr>
        <w:rFonts w:hint="default"/>
        <w:b w:val="0"/>
        <w:bCs/>
        <w:w w:val="104"/>
      </w:rPr>
    </w:lvl>
    <w:lvl w:ilvl="1" w:tplc="99F82514">
      <w:start w:val="1"/>
      <w:numFmt w:val="lowerLetter"/>
      <w:lvlText w:val="%2."/>
      <w:lvlJc w:val="left"/>
      <w:pPr>
        <w:ind w:left="825" w:hanging="357"/>
        <w:jc w:val="right"/>
      </w:pPr>
      <w:rPr>
        <w:rFonts w:ascii="Times New Roman" w:eastAsia="Times New Roman" w:hAnsi="Times New Roman" w:cs="Times New Roman" w:hint="default"/>
        <w:i w:val="0"/>
        <w:iCs/>
        <w:spacing w:val="-1"/>
        <w:w w:val="105"/>
        <w:sz w:val="23"/>
        <w:szCs w:val="23"/>
      </w:rPr>
    </w:lvl>
    <w:lvl w:ilvl="2" w:tplc="35A21358">
      <w:start w:val="1"/>
      <w:numFmt w:val="decimal"/>
      <w:lvlText w:val="%3)"/>
      <w:lvlJc w:val="left"/>
      <w:pPr>
        <w:ind w:left="1924" w:hanging="361"/>
        <w:jc w:val="left"/>
      </w:pPr>
      <w:rPr>
        <w:rFonts w:ascii="Times New Roman" w:eastAsia="Times New Roman" w:hAnsi="Times New Roman" w:cs="Times New Roman" w:hint="default"/>
        <w:i/>
        <w:w w:val="107"/>
        <w:sz w:val="23"/>
        <w:szCs w:val="23"/>
      </w:rPr>
    </w:lvl>
    <w:lvl w:ilvl="3" w:tplc="922E88E0">
      <w:numFmt w:val="bullet"/>
      <w:lvlText w:val="•"/>
      <w:lvlJc w:val="left"/>
      <w:pPr>
        <w:ind w:left="1920" w:hanging="361"/>
      </w:pPr>
      <w:rPr>
        <w:rFonts w:hint="default"/>
      </w:rPr>
    </w:lvl>
    <w:lvl w:ilvl="4" w:tplc="65BC5DC0">
      <w:numFmt w:val="bullet"/>
      <w:lvlText w:val="•"/>
      <w:lvlJc w:val="left"/>
      <w:pPr>
        <w:ind w:left="3045" w:hanging="361"/>
      </w:pPr>
      <w:rPr>
        <w:rFonts w:hint="default"/>
      </w:rPr>
    </w:lvl>
    <w:lvl w:ilvl="5" w:tplc="1D4AE566">
      <w:numFmt w:val="bullet"/>
      <w:lvlText w:val="•"/>
      <w:lvlJc w:val="left"/>
      <w:pPr>
        <w:ind w:left="4170" w:hanging="361"/>
      </w:pPr>
      <w:rPr>
        <w:rFonts w:hint="default"/>
      </w:rPr>
    </w:lvl>
    <w:lvl w:ilvl="6" w:tplc="FCCCAA82">
      <w:numFmt w:val="bullet"/>
      <w:lvlText w:val="•"/>
      <w:lvlJc w:val="left"/>
      <w:pPr>
        <w:ind w:left="5295" w:hanging="361"/>
      </w:pPr>
      <w:rPr>
        <w:rFonts w:hint="default"/>
      </w:rPr>
    </w:lvl>
    <w:lvl w:ilvl="7" w:tplc="DF52D678">
      <w:numFmt w:val="bullet"/>
      <w:lvlText w:val="•"/>
      <w:lvlJc w:val="left"/>
      <w:pPr>
        <w:ind w:left="6420" w:hanging="361"/>
      </w:pPr>
      <w:rPr>
        <w:rFonts w:hint="default"/>
      </w:rPr>
    </w:lvl>
    <w:lvl w:ilvl="8" w:tplc="403465BA">
      <w:numFmt w:val="bullet"/>
      <w:lvlText w:val="•"/>
      <w:lvlJc w:val="left"/>
      <w:pPr>
        <w:ind w:left="7545" w:hanging="361"/>
      </w:pPr>
      <w:rPr>
        <w:rFonts w:hint="default"/>
      </w:rPr>
    </w:lvl>
  </w:abstractNum>
  <w:abstractNum w:abstractNumId="1" w15:restartNumberingAfterBreak="0">
    <w:nsid w:val="060D4BEB"/>
    <w:multiLevelType w:val="hybridMultilevel"/>
    <w:tmpl w:val="AF62E666"/>
    <w:lvl w:ilvl="0" w:tplc="855ED396">
      <w:start w:val="1"/>
      <w:numFmt w:val="decimal"/>
      <w:lvlText w:val="%1."/>
      <w:lvlJc w:val="left"/>
      <w:pPr>
        <w:ind w:left="482" w:hanging="360"/>
        <w:jc w:val="left"/>
      </w:pPr>
      <w:rPr>
        <w:rFonts w:hint="default"/>
        <w:b w:val="0"/>
        <w:bCs w:val="0"/>
        <w:i w:val="0"/>
        <w:iCs w:val="0"/>
        <w:w w:val="106"/>
      </w:rPr>
    </w:lvl>
    <w:lvl w:ilvl="1" w:tplc="C2AE158C">
      <w:start w:val="1"/>
      <w:numFmt w:val="lowerLetter"/>
      <w:lvlText w:val="%2)"/>
      <w:lvlJc w:val="left"/>
      <w:pPr>
        <w:ind w:left="831" w:hanging="356"/>
        <w:jc w:val="left"/>
      </w:pPr>
      <w:rPr>
        <w:rFonts w:ascii="Times New Roman" w:eastAsia="Times New Roman" w:hAnsi="Times New Roman" w:cs="Times New Roman" w:hint="default"/>
        <w:spacing w:val="-1"/>
        <w:w w:val="105"/>
        <w:sz w:val="23"/>
        <w:szCs w:val="23"/>
      </w:rPr>
    </w:lvl>
    <w:lvl w:ilvl="2" w:tplc="08F05C34">
      <w:numFmt w:val="bullet"/>
      <w:lvlText w:val="•"/>
      <w:lvlJc w:val="left"/>
      <w:pPr>
        <w:ind w:left="920" w:hanging="356"/>
      </w:pPr>
      <w:rPr>
        <w:rFonts w:hint="default"/>
      </w:rPr>
    </w:lvl>
    <w:lvl w:ilvl="3" w:tplc="A1D0139C">
      <w:numFmt w:val="bullet"/>
      <w:lvlText w:val="•"/>
      <w:lvlJc w:val="left"/>
      <w:pPr>
        <w:ind w:left="2067" w:hanging="356"/>
      </w:pPr>
      <w:rPr>
        <w:rFonts w:hint="default"/>
      </w:rPr>
    </w:lvl>
    <w:lvl w:ilvl="4" w:tplc="8E747E34">
      <w:numFmt w:val="bullet"/>
      <w:lvlText w:val="•"/>
      <w:lvlJc w:val="left"/>
      <w:pPr>
        <w:ind w:left="3214" w:hanging="356"/>
      </w:pPr>
      <w:rPr>
        <w:rFonts w:hint="default"/>
      </w:rPr>
    </w:lvl>
    <w:lvl w:ilvl="5" w:tplc="0572314C">
      <w:numFmt w:val="bullet"/>
      <w:lvlText w:val="•"/>
      <w:lvlJc w:val="left"/>
      <w:pPr>
        <w:ind w:left="4361" w:hanging="356"/>
      </w:pPr>
      <w:rPr>
        <w:rFonts w:hint="default"/>
      </w:rPr>
    </w:lvl>
    <w:lvl w:ilvl="6" w:tplc="7CDCA0FA">
      <w:numFmt w:val="bullet"/>
      <w:lvlText w:val="•"/>
      <w:lvlJc w:val="left"/>
      <w:pPr>
        <w:ind w:left="5508" w:hanging="356"/>
      </w:pPr>
      <w:rPr>
        <w:rFonts w:hint="default"/>
      </w:rPr>
    </w:lvl>
    <w:lvl w:ilvl="7" w:tplc="01DA8B76">
      <w:numFmt w:val="bullet"/>
      <w:lvlText w:val="•"/>
      <w:lvlJc w:val="left"/>
      <w:pPr>
        <w:ind w:left="6655" w:hanging="356"/>
      </w:pPr>
      <w:rPr>
        <w:rFonts w:hint="default"/>
      </w:rPr>
    </w:lvl>
    <w:lvl w:ilvl="8" w:tplc="94949078">
      <w:numFmt w:val="bullet"/>
      <w:lvlText w:val="•"/>
      <w:lvlJc w:val="left"/>
      <w:pPr>
        <w:ind w:left="7802" w:hanging="356"/>
      </w:pPr>
      <w:rPr>
        <w:rFonts w:hint="default"/>
      </w:rPr>
    </w:lvl>
  </w:abstractNum>
  <w:abstractNum w:abstractNumId="2" w15:restartNumberingAfterBreak="0">
    <w:nsid w:val="092B5CDE"/>
    <w:multiLevelType w:val="hybridMultilevel"/>
    <w:tmpl w:val="2CF07FBC"/>
    <w:lvl w:ilvl="0" w:tplc="C1242BB0">
      <w:start w:val="1"/>
      <w:numFmt w:val="decimal"/>
      <w:lvlText w:val="%1."/>
      <w:lvlJc w:val="left"/>
      <w:pPr>
        <w:ind w:left="470" w:hanging="360"/>
      </w:pPr>
      <w:rPr>
        <w:rFonts w:hint="default"/>
        <w:b w:val="0"/>
        <w:bCs w:val="0"/>
        <w:w w:val="110"/>
        <w:u w:val="none"/>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3" w15:restartNumberingAfterBreak="0">
    <w:nsid w:val="15660D1E"/>
    <w:multiLevelType w:val="hybridMultilevel"/>
    <w:tmpl w:val="9946B876"/>
    <w:lvl w:ilvl="0" w:tplc="22D21A8E">
      <w:start w:val="1"/>
      <w:numFmt w:val="decimal"/>
      <w:lvlText w:val="%1."/>
      <w:lvlJc w:val="left"/>
      <w:pPr>
        <w:ind w:left="469" w:hanging="359"/>
        <w:jc w:val="left"/>
      </w:pPr>
      <w:rPr>
        <w:rFonts w:hint="default"/>
        <w:b w:val="0"/>
        <w:bCs/>
        <w:w w:val="104"/>
      </w:rPr>
    </w:lvl>
    <w:lvl w:ilvl="1" w:tplc="99F82514">
      <w:start w:val="1"/>
      <w:numFmt w:val="lowerLetter"/>
      <w:lvlText w:val="%2."/>
      <w:lvlJc w:val="left"/>
      <w:pPr>
        <w:ind w:left="825" w:hanging="357"/>
        <w:jc w:val="right"/>
      </w:pPr>
      <w:rPr>
        <w:rFonts w:ascii="Times New Roman" w:eastAsia="Times New Roman" w:hAnsi="Times New Roman" w:cs="Times New Roman" w:hint="default"/>
        <w:i w:val="0"/>
        <w:iCs/>
        <w:spacing w:val="-1"/>
        <w:w w:val="105"/>
        <w:sz w:val="23"/>
        <w:szCs w:val="23"/>
      </w:rPr>
    </w:lvl>
    <w:lvl w:ilvl="2" w:tplc="35A21358">
      <w:start w:val="1"/>
      <w:numFmt w:val="decimal"/>
      <w:lvlText w:val="%3)"/>
      <w:lvlJc w:val="left"/>
      <w:pPr>
        <w:ind w:left="1924" w:hanging="361"/>
        <w:jc w:val="left"/>
      </w:pPr>
      <w:rPr>
        <w:rFonts w:ascii="Times New Roman" w:eastAsia="Times New Roman" w:hAnsi="Times New Roman" w:cs="Times New Roman" w:hint="default"/>
        <w:i/>
        <w:w w:val="107"/>
        <w:sz w:val="23"/>
        <w:szCs w:val="23"/>
      </w:rPr>
    </w:lvl>
    <w:lvl w:ilvl="3" w:tplc="922E88E0">
      <w:numFmt w:val="bullet"/>
      <w:lvlText w:val="•"/>
      <w:lvlJc w:val="left"/>
      <w:pPr>
        <w:ind w:left="1920" w:hanging="361"/>
      </w:pPr>
      <w:rPr>
        <w:rFonts w:hint="default"/>
      </w:rPr>
    </w:lvl>
    <w:lvl w:ilvl="4" w:tplc="65BC5DC0">
      <w:numFmt w:val="bullet"/>
      <w:lvlText w:val="•"/>
      <w:lvlJc w:val="left"/>
      <w:pPr>
        <w:ind w:left="3045" w:hanging="361"/>
      </w:pPr>
      <w:rPr>
        <w:rFonts w:hint="default"/>
      </w:rPr>
    </w:lvl>
    <w:lvl w:ilvl="5" w:tplc="1D4AE566">
      <w:numFmt w:val="bullet"/>
      <w:lvlText w:val="•"/>
      <w:lvlJc w:val="left"/>
      <w:pPr>
        <w:ind w:left="4170" w:hanging="361"/>
      </w:pPr>
      <w:rPr>
        <w:rFonts w:hint="default"/>
      </w:rPr>
    </w:lvl>
    <w:lvl w:ilvl="6" w:tplc="FCCCAA82">
      <w:numFmt w:val="bullet"/>
      <w:lvlText w:val="•"/>
      <w:lvlJc w:val="left"/>
      <w:pPr>
        <w:ind w:left="5295" w:hanging="361"/>
      </w:pPr>
      <w:rPr>
        <w:rFonts w:hint="default"/>
      </w:rPr>
    </w:lvl>
    <w:lvl w:ilvl="7" w:tplc="DF52D678">
      <w:numFmt w:val="bullet"/>
      <w:lvlText w:val="•"/>
      <w:lvlJc w:val="left"/>
      <w:pPr>
        <w:ind w:left="6420" w:hanging="361"/>
      </w:pPr>
      <w:rPr>
        <w:rFonts w:hint="default"/>
      </w:rPr>
    </w:lvl>
    <w:lvl w:ilvl="8" w:tplc="403465BA">
      <w:numFmt w:val="bullet"/>
      <w:lvlText w:val="•"/>
      <w:lvlJc w:val="left"/>
      <w:pPr>
        <w:ind w:left="7545" w:hanging="361"/>
      </w:pPr>
      <w:rPr>
        <w:rFonts w:hint="default"/>
      </w:rPr>
    </w:lvl>
  </w:abstractNum>
  <w:abstractNum w:abstractNumId="4" w15:restartNumberingAfterBreak="0">
    <w:nsid w:val="2578309A"/>
    <w:multiLevelType w:val="hybridMultilevel"/>
    <w:tmpl w:val="08168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F33375"/>
    <w:multiLevelType w:val="hybridMultilevel"/>
    <w:tmpl w:val="AE0C7F2E"/>
    <w:lvl w:ilvl="0" w:tplc="70ECA3FE">
      <w:numFmt w:val="bullet"/>
      <w:lvlText w:val="•"/>
      <w:lvlJc w:val="left"/>
      <w:pPr>
        <w:ind w:left="463" w:hanging="357"/>
      </w:pPr>
      <w:rPr>
        <w:rFonts w:ascii="Times New Roman" w:eastAsia="Times New Roman" w:hAnsi="Times New Roman" w:cs="Times New Roman" w:hint="default"/>
        <w:w w:val="103"/>
        <w:sz w:val="23"/>
        <w:szCs w:val="23"/>
      </w:rPr>
    </w:lvl>
    <w:lvl w:ilvl="1" w:tplc="D2C8E37A">
      <w:numFmt w:val="bullet"/>
      <w:lvlText w:val="•"/>
      <w:lvlJc w:val="left"/>
      <w:pPr>
        <w:ind w:left="1397" w:hanging="357"/>
      </w:pPr>
      <w:rPr>
        <w:rFonts w:hint="default"/>
      </w:rPr>
    </w:lvl>
    <w:lvl w:ilvl="2" w:tplc="68FABB4A">
      <w:numFmt w:val="bullet"/>
      <w:lvlText w:val="•"/>
      <w:lvlJc w:val="left"/>
      <w:pPr>
        <w:ind w:left="2335" w:hanging="357"/>
      </w:pPr>
      <w:rPr>
        <w:rFonts w:hint="default"/>
      </w:rPr>
    </w:lvl>
    <w:lvl w:ilvl="3" w:tplc="ABE2AA8C">
      <w:numFmt w:val="bullet"/>
      <w:lvlText w:val="•"/>
      <w:lvlJc w:val="left"/>
      <w:pPr>
        <w:ind w:left="3273" w:hanging="357"/>
      </w:pPr>
      <w:rPr>
        <w:rFonts w:hint="default"/>
      </w:rPr>
    </w:lvl>
    <w:lvl w:ilvl="4" w:tplc="6F68591A">
      <w:numFmt w:val="bullet"/>
      <w:lvlText w:val="•"/>
      <w:lvlJc w:val="left"/>
      <w:pPr>
        <w:ind w:left="4210" w:hanging="357"/>
      </w:pPr>
      <w:rPr>
        <w:rFonts w:hint="default"/>
      </w:rPr>
    </w:lvl>
    <w:lvl w:ilvl="5" w:tplc="ADD2DD1A">
      <w:numFmt w:val="bullet"/>
      <w:lvlText w:val="•"/>
      <w:lvlJc w:val="left"/>
      <w:pPr>
        <w:ind w:left="5148" w:hanging="357"/>
      </w:pPr>
      <w:rPr>
        <w:rFonts w:hint="default"/>
      </w:rPr>
    </w:lvl>
    <w:lvl w:ilvl="6" w:tplc="CA745470">
      <w:numFmt w:val="bullet"/>
      <w:lvlText w:val="•"/>
      <w:lvlJc w:val="left"/>
      <w:pPr>
        <w:ind w:left="6086" w:hanging="357"/>
      </w:pPr>
      <w:rPr>
        <w:rFonts w:hint="default"/>
      </w:rPr>
    </w:lvl>
    <w:lvl w:ilvl="7" w:tplc="D5525EBA">
      <w:numFmt w:val="bullet"/>
      <w:lvlText w:val="•"/>
      <w:lvlJc w:val="left"/>
      <w:pPr>
        <w:ind w:left="7023" w:hanging="357"/>
      </w:pPr>
      <w:rPr>
        <w:rFonts w:hint="default"/>
      </w:rPr>
    </w:lvl>
    <w:lvl w:ilvl="8" w:tplc="61764120">
      <w:numFmt w:val="bullet"/>
      <w:lvlText w:val="•"/>
      <w:lvlJc w:val="left"/>
      <w:pPr>
        <w:ind w:left="7961" w:hanging="357"/>
      </w:pPr>
      <w:rPr>
        <w:rFonts w:hint="default"/>
      </w:rPr>
    </w:lvl>
  </w:abstractNum>
  <w:abstractNum w:abstractNumId="6" w15:restartNumberingAfterBreak="0">
    <w:nsid w:val="2BD42350"/>
    <w:multiLevelType w:val="hybridMultilevel"/>
    <w:tmpl w:val="89AC31F6"/>
    <w:lvl w:ilvl="0" w:tplc="EFF4F8E2">
      <w:start w:val="1"/>
      <w:numFmt w:val="bullet"/>
      <w:lvlText w:val="-"/>
      <w:lvlJc w:val="left"/>
      <w:pPr>
        <w:ind w:left="63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FE38C9"/>
    <w:multiLevelType w:val="hybridMultilevel"/>
    <w:tmpl w:val="A862419E"/>
    <w:lvl w:ilvl="0" w:tplc="2DA47246">
      <w:start w:val="1"/>
      <w:numFmt w:val="decimal"/>
      <w:lvlText w:val="%1."/>
      <w:lvlJc w:val="left"/>
      <w:pPr>
        <w:ind w:left="469" w:hanging="359"/>
        <w:jc w:val="left"/>
      </w:pPr>
      <w:rPr>
        <w:rFonts w:hint="default"/>
        <w:w w:val="104"/>
      </w:rPr>
    </w:lvl>
    <w:lvl w:ilvl="1" w:tplc="99F82514">
      <w:start w:val="1"/>
      <w:numFmt w:val="lowerLetter"/>
      <w:lvlText w:val="%2."/>
      <w:lvlJc w:val="left"/>
      <w:pPr>
        <w:ind w:left="825" w:hanging="357"/>
        <w:jc w:val="right"/>
      </w:pPr>
      <w:rPr>
        <w:rFonts w:ascii="Times New Roman" w:eastAsia="Times New Roman" w:hAnsi="Times New Roman" w:cs="Times New Roman" w:hint="default"/>
        <w:i w:val="0"/>
        <w:iCs/>
        <w:spacing w:val="-1"/>
        <w:w w:val="105"/>
        <w:sz w:val="23"/>
        <w:szCs w:val="23"/>
      </w:rPr>
    </w:lvl>
    <w:lvl w:ilvl="2" w:tplc="35A21358">
      <w:start w:val="1"/>
      <w:numFmt w:val="decimal"/>
      <w:lvlText w:val="%3)"/>
      <w:lvlJc w:val="left"/>
      <w:pPr>
        <w:ind w:left="1924" w:hanging="361"/>
        <w:jc w:val="left"/>
      </w:pPr>
      <w:rPr>
        <w:rFonts w:ascii="Times New Roman" w:eastAsia="Times New Roman" w:hAnsi="Times New Roman" w:cs="Times New Roman" w:hint="default"/>
        <w:i/>
        <w:w w:val="107"/>
        <w:sz w:val="23"/>
        <w:szCs w:val="23"/>
      </w:rPr>
    </w:lvl>
    <w:lvl w:ilvl="3" w:tplc="922E88E0">
      <w:numFmt w:val="bullet"/>
      <w:lvlText w:val="•"/>
      <w:lvlJc w:val="left"/>
      <w:pPr>
        <w:ind w:left="1920" w:hanging="361"/>
      </w:pPr>
      <w:rPr>
        <w:rFonts w:hint="default"/>
      </w:rPr>
    </w:lvl>
    <w:lvl w:ilvl="4" w:tplc="65BC5DC0">
      <w:numFmt w:val="bullet"/>
      <w:lvlText w:val="•"/>
      <w:lvlJc w:val="left"/>
      <w:pPr>
        <w:ind w:left="3045" w:hanging="361"/>
      </w:pPr>
      <w:rPr>
        <w:rFonts w:hint="default"/>
      </w:rPr>
    </w:lvl>
    <w:lvl w:ilvl="5" w:tplc="1D4AE566">
      <w:numFmt w:val="bullet"/>
      <w:lvlText w:val="•"/>
      <w:lvlJc w:val="left"/>
      <w:pPr>
        <w:ind w:left="4170" w:hanging="361"/>
      </w:pPr>
      <w:rPr>
        <w:rFonts w:hint="default"/>
      </w:rPr>
    </w:lvl>
    <w:lvl w:ilvl="6" w:tplc="FCCCAA82">
      <w:numFmt w:val="bullet"/>
      <w:lvlText w:val="•"/>
      <w:lvlJc w:val="left"/>
      <w:pPr>
        <w:ind w:left="5295" w:hanging="361"/>
      </w:pPr>
      <w:rPr>
        <w:rFonts w:hint="default"/>
      </w:rPr>
    </w:lvl>
    <w:lvl w:ilvl="7" w:tplc="DF52D678">
      <w:numFmt w:val="bullet"/>
      <w:lvlText w:val="•"/>
      <w:lvlJc w:val="left"/>
      <w:pPr>
        <w:ind w:left="6420" w:hanging="361"/>
      </w:pPr>
      <w:rPr>
        <w:rFonts w:hint="default"/>
      </w:rPr>
    </w:lvl>
    <w:lvl w:ilvl="8" w:tplc="403465BA">
      <w:numFmt w:val="bullet"/>
      <w:lvlText w:val="•"/>
      <w:lvlJc w:val="left"/>
      <w:pPr>
        <w:ind w:left="7545" w:hanging="361"/>
      </w:pPr>
      <w:rPr>
        <w:rFonts w:hint="default"/>
      </w:rPr>
    </w:lvl>
  </w:abstractNum>
  <w:abstractNum w:abstractNumId="8" w15:restartNumberingAfterBreak="0">
    <w:nsid w:val="54185B20"/>
    <w:multiLevelType w:val="hybridMultilevel"/>
    <w:tmpl w:val="DD2207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5E079B"/>
    <w:multiLevelType w:val="hybridMultilevel"/>
    <w:tmpl w:val="5628BDAA"/>
    <w:lvl w:ilvl="0" w:tplc="BDDE920C">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7233564E"/>
    <w:multiLevelType w:val="hybridMultilevel"/>
    <w:tmpl w:val="E11A55BE"/>
    <w:lvl w:ilvl="0" w:tplc="B6126184">
      <w:start w:val="1"/>
      <w:numFmt w:val="upperLetter"/>
      <w:lvlText w:val="%1."/>
      <w:lvlJc w:val="left"/>
      <w:pPr>
        <w:ind w:left="3863" w:hanging="360"/>
        <w:jc w:val="right"/>
      </w:pPr>
      <w:rPr>
        <w:rFonts w:hint="default"/>
        <w:b/>
        <w:bCs/>
        <w:spacing w:val="-1"/>
        <w:w w:val="103"/>
      </w:rPr>
    </w:lvl>
    <w:lvl w:ilvl="1" w:tplc="DDBCF1F2">
      <w:numFmt w:val="bullet"/>
      <w:lvlText w:val="•"/>
      <w:lvlJc w:val="left"/>
      <w:pPr>
        <w:ind w:left="4483" w:hanging="360"/>
      </w:pPr>
      <w:rPr>
        <w:rFonts w:hint="default"/>
      </w:rPr>
    </w:lvl>
    <w:lvl w:ilvl="2" w:tplc="73FCEACA">
      <w:numFmt w:val="bullet"/>
      <w:lvlText w:val="•"/>
      <w:lvlJc w:val="left"/>
      <w:pPr>
        <w:ind w:left="5107" w:hanging="360"/>
      </w:pPr>
      <w:rPr>
        <w:rFonts w:hint="default"/>
      </w:rPr>
    </w:lvl>
    <w:lvl w:ilvl="3" w:tplc="EF3449D2">
      <w:numFmt w:val="bullet"/>
      <w:lvlText w:val="•"/>
      <w:lvlJc w:val="left"/>
      <w:pPr>
        <w:ind w:left="5731" w:hanging="360"/>
      </w:pPr>
      <w:rPr>
        <w:rFonts w:hint="default"/>
      </w:rPr>
    </w:lvl>
    <w:lvl w:ilvl="4" w:tplc="59BE6702">
      <w:numFmt w:val="bullet"/>
      <w:lvlText w:val="•"/>
      <w:lvlJc w:val="left"/>
      <w:pPr>
        <w:ind w:left="6354" w:hanging="360"/>
      </w:pPr>
      <w:rPr>
        <w:rFonts w:hint="default"/>
      </w:rPr>
    </w:lvl>
    <w:lvl w:ilvl="5" w:tplc="38CEC380">
      <w:numFmt w:val="bullet"/>
      <w:lvlText w:val="•"/>
      <w:lvlJc w:val="left"/>
      <w:pPr>
        <w:ind w:left="6978" w:hanging="360"/>
      </w:pPr>
      <w:rPr>
        <w:rFonts w:hint="default"/>
      </w:rPr>
    </w:lvl>
    <w:lvl w:ilvl="6" w:tplc="B1A0BAF4">
      <w:numFmt w:val="bullet"/>
      <w:lvlText w:val="•"/>
      <w:lvlJc w:val="left"/>
      <w:pPr>
        <w:ind w:left="7602" w:hanging="360"/>
      </w:pPr>
      <w:rPr>
        <w:rFonts w:hint="default"/>
      </w:rPr>
    </w:lvl>
    <w:lvl w:ilvl="7" w:tplc="D47AEB28">
      <w:numFmt w:val="bullet"/>
      <w:lvlText w:val="•"/>
      <w:lvlJc w:val="left"/>
      <w:pPr>
        <w:ind w:left="8225" w:hanging="360"/>
      </w:pPr>
      <w:rPr>
        <w:rFonts w:hint="default"/>
      </w:rPr>
    </w:lvl>
    <w:lvl w:ilvl="8" w:tplc="15826EF2">
      <w:numFmt w:val="bullet"/>
      <w:lvlText w:val="•"/>
      <w:lvlJc w:val="left"/>
      <w:pPr>
        <w:ind w:left="8849" w:hanging="360"/>
      </w:pPr>
      <w:rPr>
        <w:rFonts w:hint="default"/>
      </w:rPr>
    </w:lvl>
  </w:abstractNum>
  <w:abstractNum w:abstractNumId="11" w15:restartNumberingAfterBreak="0">
    <w:nsid w:val="73443BBA"/>
    <w:multiLevelType w:val="hybridMultilevel"/>
    <w:tmpl w:val="19A8903C"/>
    <w:lvl w:ilvl="0" w:tplc="F132CDEC">
      <w:start w:val="1"/>
      <w:numFmt w:val="decimal"/>
      <w:lvlText w:val="%1."/>
      <w:lvlJc w:val="left"/>
      <w:pPr>
        <w:ind w:left="468" w:hanging="355"/>
        <w:jc w:val="left"/>
      </w:pPr>
      <w:rPr>
        <w:rFonts w:ascii="Times New Roman" w:eastAsia="Times New Roman" w:hAnsi="Times New Roman" w:cs="Times New Roman" w:hint="default"/>
        <w:w w:val="106"/>
        <w:sz w:val="23"/>
        <w:szCs w:val="23"/>
      </w:rPr>
    </w:lvl>
    <w:lvl w:ilvl="1" w:tplc="6E96DDCE">
      <w:numFmt w:val="bullet"/>
      <w:lvlText w:val="•"/>
      <w:lvlJc w:val="left"/>
      <w:pPr>
        <w:ind w:left="1398" w:hanging="355"/>
      </w:pPr>
      <w:rPr>
        <w:rFonts w:hint="default"/>
      </w:rPr>
    </w:lvl>
    <w:lvl w:ilvl="2" w:tplc="E1AE8610">
      <w:numFmt w:val="bullet"/>
      <w:lvlText w:val="•"/>
      <w:lvlJc w:val="left"/>
      <w:pPr>
        <w:ind w:left="2336" w:hanging="355"/>
      </w:pPr>
      <w:rPr>
        <w:rFonts w:hint="default"/>
      </w:rPr>
    </w:lvl>
    <w:lvl w:ilvl="3" w:tplc="98F42D84">
      <w:numFmt w:val="bullet"/>
      <w:lvlText w:val="•"/>
      <w:lvlJc w:val="left"/>
      <w:pPr>
        <w:ind w:left="3274" w:hanging="355"/>
      </w:pPr>
      <w:rPr>
        <w:rFonts w:hint="default"/>
      </w:rPr>
    </w:lvl>
    <w:lvl w:ilvl="4" w:tplc="76F876A6">
      <w:numFmt w:val="bullet"/>
      <w:lvlText w:val="•"/>
      <w:lvlJc w:val="left"/>
      <w:pPr>
        <w:ind w:left="4212" w:hanging="355"/>
      </w:pPr>
      <w:rPr>
        <w:rFonts w:hint="default"/>
      </w:rPr>
    </w:lvl>
    <w:lvl w:ilvl="5" w:tplc="4CC8010C">
      <w:numFmt w:val="bullet"/>
      <w:lvlText w:val="•"/>
      <w:lvlJc w:val="left"/>
      <w:pPr>
        <w:ind w:left="5151" w:hanging="355"/>
      </w:pPr>
      <w:rPr>
        <w:rFonts w:hint="default"/>
      </w:rPr>
    </w:lvl>
    <w:lvl w:ilvl="6" w:tplc="6D76DC6E">
      <w:numFmt w:val="bullet"/>
      <w:lvlText w:val="•"/>
      <w:lvlJc w:val="left"/>
      <w:pPr>
        <w:ind w:left="6089" w:hanging="355"/>
      </w:pPr>
      <w:rPr>
        <w:rFonts w:hint="default"/>
      </w:rPr>
    </w:lvl>
    <w:lvl w:ilvl="7" w:tplc="117645EE">
      <w:numFmt w:val="bullet"/>
      <w:lvlText w:val="•"/>
      <w:lvlJc w:val="left"/>
      <w:pPr>
        <w:ind w:left="7027" w:hanging="355"/>
      </w:pPr>
      <w:rPr>
        <w:rFonts w:hint="default"/>
      </w:rPr>
    </w:lvl>
    <w:lvl w:ilvl="8" w:tplc="0FB04980">
      <w:numFmt w:val="bullet"/>
      <w:lvlText w:val="•"/>
      <w:lvlJc w:val="left"/>
      <w:pPr>
        <w:ind w:left="7965" w:hanging="355"/>
      </w:pPr>
      <w:rPr>
        <w:rFonts w:hint="default"/>
      </w:rPr>
    </w:lvl>
  </w:abstractNum>
  <w:abstractNum w:abstractNumId="12" w15:restartNumberingAfterBreak="0">
    <w:nsid w:val="7B610794"/>
    <w:multiLevelType w:val="hybridMultilevel"/>
    <w:tmpl w:val="1438202E"/>
    <w:lvl w:ilvl="0" w:tplc="050A93A8">
      <w:start w:val="1"/>
      <w:numFmt w:val="decimal"/>
      <w:lvlText w:val="%1."/>
      <w:lvlJc w:val="left"/>
      <w:pPr>
        <w:ind w:left="468" w:hanging="355"/>
        <w:jc w:val="right"/>
      </w:pPr>
      <w:rPr>
        <w:rFonts w:ascii="Times New Roman" w:eastAsia="Times New Roman" w:hAnsi="Times New Roman" w:cs="Times New Roman" w:hint="default"/>
        <w:b w:val="0"/>
        <w:bCs/>
        <w:w w:val="106"/>
        <w:sz w:val="23"/>
        <w:szCs w:val="23"/>
      </w:rPr>
    </w:lvl>
    <w:lvl w:ilvl="1" w:tplc="951A8CCA">
      <w:start w:val="1"/>
      <w:numFmt w:val="lowerLetter"/>
      <w:lvlText w:val="%2."/>
      <w:lvlJc w:val="left"/>
      <w:pPr>
        <w:ind w:left="820" w:hanging="270"/>
        <w:jc w:val="right"/>
      </w:pPr>
      <w:rPr>
        <w:rFonts w:ascii="Times New Roman" w:eastAsia="Times New Roman" w:hAnsi="Times New Roman" w:cs="Times New Roman" w:hint="default"/>
        <w:spacing w:val="-1"/>
        <w:w w:val="107"/>
        <w:sz w:val="23"/>
        <w:szCs w:val="23"/>
      </w:rPr>
    </w:lvl>
    <w:lvl w:ilvl="2" w:tplc="8E26C5A6">
      <w:numFmt w:val="bullet"/>
      <w:lvlText w:val="•"/>
      <w:lvlJc w:val="left"/>
      <w:pPr>
        <w:ind w:left="1822" w:hanging="270"/>
      </w:pPr>
      <w:rPr>
        <w:rFonts w:hint="default"/>
      </w:rPr>
    </w:lvl>
    <w:lvl w:ilvl="3" w:tplc="FA9CFC88">
      <w:numFmt w:val="bullet"/>
      <w:lvlText w:val="•"/>
      <w:lvlJc w:val="left"/>
      <w:pPr>
        <w:ind w:left="2824" w:hanging="270"/>
      </w:pPr>
      <w:rPr>
        <w:rFonts w:hint="default"/>
      </w:rPr>
    </w:lvl>
    <w:lvl w:ilvl="4" w:tplc="751E71AC">
      <w:numFmt w:val="bullet"/>
      <w:lvlText w:val="•"/>
      <w:lvlJc w:val="left"/>
      <w:pPr>
        <w:ind w:left="3827" w:hanging="270"/>
      </w:pPr>
      <w:rPr>
        <w:rFonts w:hint="default"/>
      </w:rPr>
    </w:lvl>
    <w:lvl w:ilvl="5" w:tplc="44F02472">
      <w:numFmt w:val="bullet"/>
      <w:lvlText w:val="•"/>
      <w:lvlJc w:val="left"/>
      <w:pPr>
        <w:ind w:left="4829" w:hanging="270"/>
      </w:pPr>
      <w:rPr>
        <w:rFonts w:hint="default"/>
      </w:rPr>
    </w:lvl>
    <w:lvl w:ilvl="6" w:tplc="B32E9AA2">
      <w:numFmt w:val="bullet"/>
      <w:lvlText w:val="•"/>
      <w:lvlJc w:val="left"/>
      <w:pPr>
        <w:ind w:left="5832" w:hanging="270"/>
      </w:pPr>
      <w:rPr>
        <w:rFonts w:hint="default"/>
      </w:rPr>
    </w:lvl>
    <w:lvl w:ilvl="7" w:tplc="D572FC44">
      <w:numFmt w:val="bullet"/>
      <w:lvlText w:val="•"/>
      <w:lvlJc w:val="left"/>
      <w:pPr>
        <w:ind w:left="6834" w:hanging="270"/>
      </w:pPr>
      <w:rPr>
        <w:rFonts w:hint="default"/>
      </w:rPr>
    </w:lvl>
    <w:lvl w:ilvl="8" w:tplc="5B3A5A2C">
      <w:numFmt w:val="bullet"/>
      <w:lvlText w:val="•"/>
      <w:lvlJc w:val="left"/>
      <w:pPr>
        <w:ind w:left="7837" w:hanging="270"/>
      </w:pPr>
      <w:rPr>
        <w:rFonts w:hint="default"/>
      </w:rPr>
    </w:lvl>
  </w:abstractNum>
  <w:num w:numId="1" w16cid:durableId="1411266400">
    <w:abstractNumId w:val="5"/>
  </w:num>
  <w:num w:numId="2" w16cid:durableId="1025711455">
    <w:abstractNumId w:val="12"/>
  </w:num>
  <w:num w:numId="3" w16cid:durableId="84229243">
    <w:abstractNumId w:val="11"/>
  </w:num>
  <w:num w:numId="4" w16cid:durableId="1284268531">
    <w:abstractNumId w:val="3"/>
  </w:num>
  <w:num w:numId="5" w16cid:durableId="1947349941">
    <w:abstractNumId w:val="1"/>
  </w:num>
  <w:num w:numId="6" w16cid:durableId="746651717">
    <w:abstractNumId w:val="10"/>
  </w:num>
  <w:num w:numId="7" w16cid:durableId="1202205825">
    <w:abstractNumId w:val="4"/>
  </w:num>
  <w:num w:numId="8" w16cid:durableId="1810978278">
    <w:abstractNumId w:val="9"/>
  </w:num>
  <w:num w:numId="9" w16cid:durableId="345984610">
    <w:abstractNumId w:val="7"/>
  </w:num>
  <w:num w:numId="10" w16cid:durableId="1062600942">
    <w:abstractNumId w:val="0"/>
  </w:num>
  <w:num w:numId="11" w16cid:durableId="107969745">
    <w:abstractNumId w:val="6"/>
  </w:num>
  <w:num w:numId="12" w16cid:durableId="21029880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70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53C"/>
    <w:rsid w:val="00005FBD"/>
    <w:rsid w:val="00011B15"/>
    <w:rsid w:val="0001293B"/>
    <w:rsid w:val="00013A64"/>
    <w:rsid w:val="00014F84"/>
    <w:rsid w:val="000211B6"/>
    <w:rsid w:val="00026FEA"/>
    <w:rsid w:val="0003717E"/>
    <w:rsid w:val="00037476"/>
    <w:rsid w:val="000401E2"/>
    <w:rsid w:val="00041464"/>
    <w:rsid w:val="0005200D"/>
    <w:rsid w:val="000534CC"/>
    <w:rsid w:val="000539F2"/>
    <w:rsid w:val="00053BAB"/>
    <w:rsid w:val="00053FD7"/>
    <w:rsid w:val="00054455"/>
    <w:rsid w:val="00054B85"/>
    <w:rsid w:val="00054E09"/>
    <w:rsid w:val="00057E80"/>
    <w:rsid w:val="000604B5"/>
    <w:rsid w:val="00065CA1"/>
    <w:rsid w:val="0007352F"/>
    <w:rsid w:val="000770BF"/>
    <w:rsid w:val="000805AA"/>
    <w:rsid w:val="00082728"/>
    <w:rsid w:val="00084627"/>
    <w:rsid w:val="00085ADF"/>
    <w:rsid w:val="00086740"/>
    <w:rsid w:val="00092319"/>
    <w:rsid w:val="00097431"/>
    <w:rsid w:val="000A048D"/>
    <w:rsid w:val="000A72CB"/>
    <w:rsid w:val="000A7B4B"/>
    <w:rsid w:val="000B15F8"/>
    <w:rsid w:val="000B2D0A"/>
    <w:rsid w:val="000B2E56"/>
    <w:rsid w:val="000B5857"/>
    <w:rsid w:val="000C601E"/>
    <w:rsid w:val="000C67B1"/>
    <w:rsid w:val="000C7215"/>
    <w:rsid w:val="000D4138"/>
    <w:rsid w:val="000D4370"/>
    <w:rsid w:val="000D6FA0"/>
    <w:rsid w:val="000E17E2"/>
    <w:rsid w:val="000E395D"/>
    <w:rsid w:val="000E5A19"/>
    <w:rsid w:val="000E6366"/>
    <w:rsid w:val="000E7DAD"/>
    <w:rsid w:val="000F0749"/>
    <w:rsid w:val="000F0F59"/>
    <w:rsid w:val="000F4E4F"/>
    <w:rsid w:val="000F6C2E"/>
    <w:rsid w:val="000F7534"/>
    <w:rsid w:val="000F7919"/>
    <w:rsid w:val="00103EDF"/>
    <w:rsid w:val="00105761"/>
    <w:rsid w:val="0010576F"/>
    <w:rsid w:val="001079CD"/>
    <w:rsid w:val="00110DD8"/>
    <w:rsid w:val="00111A51"/>
    <w:rsid w:val="001168CF"/>
    <w:rsid w:val="00116F80"/>
    <w:rsid w:val="00122F98"/>
    <w:rsid w:val="001263EC"/>
    <w:rsid w:val="00127135"/>
    <w:rsid w:val="00130ACF"/>
    <w:rsid w:val="00132C18"/>
    <w:rsid w:val="00133D58"/>
    <w:rsid w:val="0013453C"/>
    <w:rsid w:val="001352AC"/>
    <w:rsid w:val="0013651F"/>
    <w:rsid w:val="00141736"/>
    <w:rsid w:val="0014222A"/>
    <w:rsid w:val="00147A08"/>
    <w:rsid w:val="0015333D"/>
    <w:rsid w:val="001539D0"/>
    <w:rsid w:val="001650B1"/>
    <w:rsid w:val="001774D1"/>
    <w:rsid w:val="00180E8A"/>
    <w:rsid w:val="001816C9"/>
    <w:rsid w:val="00183700"/>
    <w:rsid w:val="001851D0"/>
    <w:rsid w:val="001852E7"/>
    <w:rsid w:val="00190FEB"/>
    <w:rsid w:val="001932B9"/>
    <w:rsid w:val="001B1AD2"/>
    <w:rsid w:val="001B4BDE"/>
    <w:rsid w:val="001B4FF9"/>
    <w:rsid w:val="001B642B"/>
    <w:rsid w:val="001B6A44"/>
    <w:rsid w:val="001C1B07"/>
    <w:rsid w:val="001C3FAB"/>
    <w:rsid w:val="001C632E"/>
    <w:rsid w:val="001D017E"/>
    <w:rsid w:val="001D13BA"/>
    <w:rsid w:val="001D568C"/>
    <w:rsid w:val="001E51D9"/>
    <w:rsid w:val="001E6B5D"/>
    <w:rsid w:val="001F5039"/>
    <w:rsid w:val="00201C49"/>
    <w:rsid w:val="002025E6"/>
    <w:rsid w:val="002071D4"/>
    <w:rsid w:val="00216FA9"/>
    <w:rsid w:val="0022150F"/>
    <w:rsid w:val="00222735"/>
    <w:rsid w:val="00225A94"/>
    <w:rsid w:val="00227CEA"/>
    <w:rsid w:val="002445FB"/>
    <w:rsid w:val="002446E7"/>
    <w:rsid w:val="002524E0"/>
    <w:rsid w:val="00252B83"/>
    <w:rsid w:val="00254607"/>
    <w:rsid w:val="00254E6D"/>
    <w:rsid w:val="0026298B"/>
    <w:rsid w:val="00266B36"/>
    <w:rsid w:val="00273827"/>
    <w:rsid w:val="0027619F"/>
    <w:rsid w:val="00281CCF"/>
    <w:rsid w:val="002861B3"/>
    <w:rsid w:val="00291361"/>
    <w:rsid w:val="00291C8D"/>
    <w:rsid w:val="002937C0"/>
    <w:rsid w:val="002A0097"/>
    <w:rsid w:val="002A5563"/>
    <w:rsid w:val="002A6C38"/>
    <w:rsid w:val="002B0717"/>
    <w:rsid w:val="002B093A"/>
    <w:rsid w:val="002B0FF9"/>
    <w:rsid w:val="002B3BDF"/>
    <w:rsid w:val="002B7A0C"/>
    <w:rsid w:val="002C45DC"/>
    <w:rsid w:val="002D0D02"/>
    <w:rsid w:val="002D1C9B"/>
    <w:rsid w:val="002D382F"/>
    <w:rsid w:val="002D41FA"/>
    <w:rsid w:val="002E4073"/>
    <w:rsid w:val="002E6317"/>
    <w:rsid w:val="002F2AD2"/>
    <w:rsid w:val="002F2D61"/>
    <w:rsid w:val="002F5294"/>
    <w:rsid w:val="002F5CC5"/>
    <w:rsid w:val="003015B9"/>
    <w:rsid w:val="00303D1A"/>
    <w:rsid w:val="003046CB"/>
    <w:rsid w:val="00305D2A"/>
    <w:rsid w:val="0030736C"/>
    <w:rsid w:val="003237FD"/>
    <w:rsid w:val="0032512D"/>
    <w:rsid w:val="00331290"/>
    <w:rsid w:val="00342D5A"/>
    <w:rsid w:val="003436A0"/>
    <w:rsid w:val="00357D4A"/>
    <w:rsid w:val="003602C8"/>
    <w:rsid w:val="0036353D"/>
    <w:rsid w:val="0036446C"/>
    <w:rsid w:val="00364C5A"/>
    <w:rsid w:val="00367D72"/>
    <w:rsid w:val="003728E4"/>
    <w:rsid w:val="00374D56"/>
    <w:rsid w:val="00375513"/>
    <w:rsid w:val="0038586D"/>
    <w:rsid w:val="0038620B"/>
    <w:rsid w:val="00393F8B"/>
    <w:rsid w:val="0039789C"/>
    <w:rsid w:val="003A10A0"/>
    <w:rsid w:val="003A5CE1"/>
    <w:rsid w:val="003A6ED6"/>
    <w:rsid w:val="003B0D17"/>
    <w:rsid w:val="003B0FA8"/>
    <w:rsid w:val="003B1354"/>
    <w:rsid w:val="003B5081"/>
    <w:rsid w:val="003B5D76"/>
    <w:rsid w:val="003B6251"/>
    <w:rsid w:val="003C012D"/>
    <w:rsid w:val="003C30BC"/>
    <w:rsid w:val="003C40EE"/>
    <w:rsid w:val="003D3759"/>
    <w:rsid w:val="003D6E61"/>
    <w:rsid w:val="003D793F"/>
    <w:rsid w:val="003E191C"/>
    <w:rsid w:val="003E34F6"/>
    <w:rsid w:val="003E3644"/>
    <w:rsid w:val="003E438D"/>
    <w:rsid w:val="003E56F8"/>
    <w:rsid w:val="003F25C4"/>
    <w:rsid w:val="003F46B8"/>
    <w:rsid w:val="003F48E8"/>
    <w:rsid w:val="00410601"/>
    <w:rsid w:val="00410BF1"/>
    <w:rsid w:val="00411E38"/>
    <w:rsid w:val="0041691F"/>
    <w:rsid w:val="00420A7A"/>
    <w:rsid w:val="00420D3C"/>
    <w:rsid w:val="00430547"/>
    <w:rsid w:val="0043278C"/>
    <w:rsid w:val="00437B59"/>
    <w:rsid w:val="00443369"/>
    <w:rsid w:val="00443F58"/>
    <w:rsid w:val="00445B1F"/>
    <w:rsid w:val="004517DC"/>
    <w:rsid w:val="00452084"/>
    <w:rsid w:val="00452563"/>
    <w:rsid w:val="0045325A"/>
    <w:rsid w:val="004538FF"/>
    <w:rsid w:val="00455662"/>
    <w:rsid w:val="00462FD0"/>
    <w:rsid w:val="004673AF"/>
    <w:rsid w:val="00467D7B"/>
    <w:rsid w:val="00470D39"/>
    <w:rsid w:val="00474C52"/>
    <w:rsid w:val="0047551D"/>
    <w:rsid w:val="00476C8E"/>
    <w:rsid w:val="00481A56"/>
    <w:rsid w:val="00484FCC"/>
    <w:rsid w:val="00493061"/>
    <w:rsid w:val="004A0788"/>
    <w:rsid w:val="004A17A9"/>
    <w:rsid w:val="004A365F"/>
    <w:rsid w:val="004A690A"/>
    <w:rsid w:val="004B3D08"/>
    <w:rsid w:val="004B4BFB"/>
    <w:rsid w:val="004B4EB0"/>
    <w:rsid w:val="004B6639"/>
    <w:rsid w:val="004B69EA"/>
    <w:rsid w:val="004B74BF"/>
    <w:rsid w:val="004C504F"/>
    <w:rsid w:val="004C738F"/>
    <w:rsid w:val="004D01E5"/>
    <w:rsid w:val="004D1E5E"/>
    <w:rsid w:val="004D278D"/>
    <w:rsid w:val="004D4EF4"/>
    <w:rsid w:val="004E1DB1"/>
    <w:rsid w:val="004E3AF9"/>
    <w:rsid w:val="004E49B8"/>
    <w:rsid w:val="004E51AB"/>
    <w:rsid w:val="004E6FC7"/>
    <w:rsid w:val="004E7E17"/>
    <w:rsid w:val="004F396D"/>
    <w:rsid w:val="004F412F"/>
    <w:rsid w:val="004F4A42"/>
    <w:rsid w:val="004F62D4"/>
    <w:rsid w:val="004F6772"/>
    <w:rsid w:val="004F6B0A"/>
    <w:rsid w:val="0050202F"/>
    <w:rsid w:val="00506385"/>
    <w:rsid w:val="005075D3"/>
    <w:rsid w:val="00512A49"/>
    <w:rsid w:val="00515BFB"/>
    <w:rsid w:val="00517326"/>
    <w:rsid w:val="005173AC"/>
    <w:rsid w:val="005246CA"/>
    <w:rsid w:val="00526BB8"/>
    <w:rsid w:val="005323D4"/>
    <w:rsid w:val="005404D7"/>
    <w:rsid w:val="00540D56"/>
    <w:rsid w:val="00541016"/>
    <w:rsid w:val="00542ECB"/>
    <w:rsid w:val="00552860"/>
    <w:rsid w:val="005535C6"/>
    <w:rsid w:val="00561471"/>
    <w:rsid w:val="00571B0D"/>
    <w:rsid w:val="005720F3"/>
    <w:rsid w:val="00572C79"/>
    <w:rsid w:val="005838EF"/>
    <w:rsid w:val="00584525"/>
    <w:rsid w:val="005857B3"/>
    <w:rsid w:val="005952C0"/>
    <w:rsid w:val="00595703"/>
    <w:rsid w:val="00597110"/>
    <w:rsid w:val="00597812"/>
    <w:rsid w:val="005A2AA5"/>
    <w:rsid w:val="005A3961"/>
    <w:rsid w:val="005A7002"/>
    <w:rsid w:val="005A756B"/>
    <w:rsid w:val="005B505D"/>
    <w:rsid w:val="005B72A0"/>
    <w:rsid w:val="005C218E"/>
    <w:rsid w:val="005C29D6"/>
    <w:rsid w:val="005C41AE"/>
    <w:rsid w:val="005C6144"/>
    <w:rsid w:val="005C71DB"/>
    <w:rsid w:val="005C7F42"/>
    <w:rsid w:val="005D466E"/>
    <w:rsid w:val="005D7585"/>
    <w:rsid w:val="005E07B9"/>
    <w:rsid w:val="005E1501"/>
    <w:rsid w:val="005E6EAA"/>
    <w:rsid w:val="005F6A94"/>
    <w:rsid w:val="006007F5"/>
    <w:rsid w:val="006071DE"/>
    <w:rsid w:val="006101E2"/>
    <w:rsid w:val="00610AE9"/>
    <w:rsid w:val="006112A1"/>
    <w:rsid w:val="006132F0"/>
    <w:rsid w:val="0062303F"/>
    <w:rsid w:val="0062623B"/>
    <w:rsid w:val="006327C9"/>
    <w:rsid w:val="0063536A"/>
    <w:rsid w:val="0063799E"/>
    <w:rsid w:val="006404D3"/>
    <w:rsid w:val="00650E03"/>
    <w:rsid w:val="00651013"/>
    <w:rsid w:val="00661C11"/>
    <w:rsid w:val="00666C80"/>
    <w:rsid w:val="00667D0A"/>
    <w:rsid w:val="00675DDF"/>
    <w:rsid w:val="00677721"/>
    <w:rsid w:val="0068101D"/>
    <w:rsid w:val="00690573"/>
    <w:rsid w:val="00691403"/>
    <w:rsid w:val="0069390F"/>
    <w:rsid w:val="00694549"/>
    <w:rsid w:val="006A39EA"/>
    <w:rsid w:val="006A598F"/>
    <w:rsid w:val="006A5E2B"/>
    <w:rsid w:val="006A6971"/>
    <w:rsid w:val="006B0C6C"/>
    <w:rsid w:val="006B5DD2"/>
    <w:rsid w:val="006B6787"/>
    <w:rsid w:val="006C0A5F"/>
    <w:rsid w:val="006C1AD8"/>
    <w:rsid w:val="006C5E83"/>
    <w:rsid w:val="006D05A2"/>
    <w:rsid w:val="006D11BD"/>
    <w:rsid w:val="006D1620"/>
    <w:rsid w:val="006D5A4D"/>
    <w:rsid w:val="006D6E8D"/>
    <w:rsid w:val="006E1B39"/>
    <w:rsid w:val="006E286B"/>
    <w:rsid w:val="006F0D6B"/>
    <w:rsid w:val="006F269D"/>
    <w:rsid w:val="006F2C02"/>
    <w:rsid w:val="006F3999"/>
    <w:rsid w:val="006F757B"/>
    <w:rsid w:val="006F7D81"/>
    <w:rsid w:val="007020A4"/>
    <w:rsid w:val="007020E3"/>
    <w:rsid w:val="00704C36"/>
    <w:rsid w:val="00712288"/>
    <w:rsid w:val="007130C5"/>
    <w:rsid w:val="0071371A"/>
    <w:rsid w:val="007144B4"/>
    <w:rsid w:val="00716CD9"/>
    <w:rsid w:val="007208EC"/>
    <w:rsid w:val="007209F4"/>
    <w:rsid w:val="0072159E"/>
    <w:rsid w:val="007216BB"/>
    <w:rsid w:val="00724536"/>
    <w:rsid w:val="00727C7B"/>
    <w:rsid w:val="00731461"/>
    <w:rsid w:val="007420D4"/>
    <w:rsid w:val="00742D36"/>
    <w:rsid w:val="00743C0F"/>
    <w:rsid w:val="00751F7B"/>
    <w:rsid w:val="007534D8"/>
    <w:rsid w:val="0075394A"/>
    <w:rsid w:val="0075571A"/>
    <w:rsid w:val="00761821"/>
    <w:rsid w:val="00761EF2"/>
    <w:rsid w:val="00764EA4"/>
    <w:rsid w:val="00766172"/>
    <w:rsid w:val="00767A2B"/>
    <w:rsid w:val="00770158"/>
    <w:rsid w:val="00771569"/>
    <w:rsid w:val="007722DB"/>
    <w:rsid w:val="00773E36"/>
    <w:rsid w:val="00774819"/>
    <w:rsid w:val="0077520C"/>
    <w:rsid w:val="0077722C"/>
    <w:rsid w:val="00785678"/>
    <w:rsid w:val="00785946"/>
    <w:rsid w:val="00785DF7"/>
    <w:rsid w:val="00787926"/>
    <w:rsid w:val="00791172"/>
    <w:rsid w:val="007946C0"/>
    <w:rsid w:val="0079651B"/>
    <w:rsid w:val="007966BC"/>
    <w:rsid w:val="007A0512"/>
    <w:rsid w:val="007B183A"/>
    <w:rsid w:val="007B670C"/>
    <w:rsid w:val="007B78C9"/>
    <w:rsid w:val="007B7B2F"/>
    <w:rsid w:val="007C185E"/>
    <w:rsid w:val="007C4765"/>
    <w:rsid w:val="007C6C8B"/>
    <w:rsid w:val="007D39FC"/>
    <w:rsid w:val="007D6865"/>
    <w:rsid w:val="007E17D1"/>
    <w:rsid w:val="007E22D0"/>
    <w:rsid w:val="007E27BA"/>
    <w:rsid w:val="007E2E5B"/>
    <w:rsid w:val="007E3195"/>
    <w:rsid w:val="007E620F"/>
    <w:rsid w:val="007F6461"/>
    <w:rsid w:val="007F652B"/>
    <w:rsid w:val="00803021"/>
    <w:rsid w:val="00805383"/>
    <w:rsid w:val="00805EA8"/>
    <w:rsid w:val="00812B10"/>
    <w:rsid w:val="00813F7C"/>
    <w:rsid w:val="008167E3"/>
    <w:rsid w:val="00820BDE"/>
    <w:rsid w:val="00824827"/>
    <w:rsid w:val="00825350"/>
    <w:rsid w:val="008268DD"/>
    <w:rsid w:val="00831AAB"/>
    <w:rsid w:val="00832206"/>
    <w:rsid w:val="00832C35"/>
    <w:rsid w:val="00835048"/>
    <w:rsid w:val="00835D04"/>
    <w:rsid w:val="0083668F"/>
    <w:rsid w:val="008367B8"/>
    <w:rsid w:val="00836D97"/>
    <w:rsid w:val="00842881"/>
    <w:rsid w:val="0084325E"/>
    <w:rsid w:val="00847F38"/>
    <w:rsid w:val="0085172B"/>
    <w:rsid w:val="0087486D"/>
    <w:rsid w:val="008807F8"/>
    <w:rsid w:val="00880877"/>
    <w:rsid w:val="00883399"/>
    <w:rsid w:val="00884C85"/>
    <w:rsid w:val="00892829"/>
    <w:rsid w:val="00895A3E"/>
    <w:rsid w:val="00896292"/>
    <w:rsid w:val="008977EF"/>
    <w:rsid w:val="008A07E7"/>
    <w:rsid w:val="008A2501"/>
    <w:rsid w:val="008A6137"/>
    <w:rsid w:val="008B1C65"/>
    <w:rsid w:val="008B4F59"/>
    <w:rsid w:val="008D07B4"/>
    <w:rsid w:val="008D2A1A"/>
    <w:rsid w:val="008D2CF8"/>
    <w:rsid w:val="008D308C"/>
    <w:rsid w:val="008D4E14"/>
    <w:rsid w:val="008E0657"/>
    <w:rsid w:val="008E0935"/>
    <w:rsid w:val="008E7936"/>
    <w:rsid w:val="008F0DFB"/>
    <w:rsid w:val="008F632F"/>
    <w:rsid w:val="008F79AF"/>
    <w:rsid w:val="00903D74"/>
    <w:rsid w:val="00903F37"/>
    <w:rsid w:val="009041C0"/>
    <w:rsid w:val="00911DCE"/>
    <w:rsid w:val="00912635"/>
    <w:rsid w:val="00912901"/>
    <w:rsid w:val="009136B7"/>
    <w:rsid w:val="00915AAB"/>
    <w:rsid w:val="00917249"/>
    <w:rsid w:val="00917A51"/>
    <w:rsid w:val="009361C2"/>
    <w:rsid w:val="00937D7A"/>
    <w:rsid w:val="0094370B"/>
    <w:rsid w:val="00944616"/>
    <w:rsid w:val="00946898"/>
    <w:rsid w:val="00953B2C"/>
    <w:rsid w:val="00954704"/>
    <w:rsid w:val="00955539"/>
    <w:rsid w:val="009621F4"/>
    <w:rsid w:val="00965564"/>
    <w:rsid w:val="0096729D"/>
    <w:rsid w:val="009675CC"/>
    <w:rsid w:val="00967DF5"/>
    <w:rsid w:val="00972FA5"/>
    <w:rsid w:val="00973647"/>
    <w:rsid w:val="0097471D"/>
    <w:rsid w:val="00976043"/>
    <w:rsid w:val="00982A63"/>
    <w:rsid w:val="00986220"/>
    <w:rsid w:val="00991452"/>
    <w:rsid w:val="009916C6"/>
    <w:rsid w:val="00991900"/>
    <w:rsid w:val="00991BB4"/>
    <w:rsid w:val="00992EE9"/>
    <w:rsid w:val="00993556"/>
    <w:rsid w:val="00997DDC"/>
    <w:rsid w:val="009A3C07"/>
    <w:rsid w:val="009A3F2B"/>
    <w:rsid w:val="009A465C"/>
    <w:rsid w:val="009A5983"/>
    <w:rsid w:val="009A5FE3"/>
    <w:rsid w:val="009A719F"/>
    <w:rsid w:val="009C0646"/>
    <w:rsid w:val="009C12A9"/>
    <w:rsid w:val="009D08FE"/>
    <w:rsid w:val="009D2A2B"/>
    <w:rsid w:val="009D49D2"/>
    <w:rsid w:val="009D540C"/>
    <w:rsid w:val="009E1B47"/>
    <w:rsid w:val="009E3475"/>
    <w:rsid w:val="009E7525"/>
    <w:rsid w:val="009F3523"/>
    <w:rsid w:val="009F3561"/>
    <w:rsid w:val="009F367F"/>
    <w:rsid w:val="009F5509"/>
    <w:rsid w:val="009F6EF0"/>
    <w:rsid w:val="00A03A2B"/>
    <w:rsid w:val="00A04736"/>
    <w:rsid w:val="00A06675"/>
    <w:rsid w:val="00A11A3E"/>
    <w:rsid w:val="00A135B8"/>
    <w:rsid w:val="00A13FDD"/>
    <w:rsid w:val="00A16459"/>
    <w:rsid w:val="00A233DB"/>
    <w:rsid w:val="00A247A5"/>
    <w:rsid w:val="00A25B2F"/>
    <w:rsid w:val="00A26A42"/>
    <w:rsid w:val="00A317A2"/>
    <w:rsid w:val="00A33022"/>
    <w:rsid w:val="00A34A8A"/>
    <w:rsid w:val="00A3517D"/>
    <w:rsid w:val="00A35DF0"/>
    <w:rsid w:val="00A36B72"/>
    <w:rsid w:val="00A40F47"/>
    <w:rsid w:val="00A44858"/>
    <w:rsid w:val="00A45F50"/>
    <w:rsid w:val="00A55374"/>
    <w:rsid w:val="00A6086A"/>
    <w:rsid w:val="00A6157A"/>
    <w:rsid w:val="00A64349"/>
    <w:rsid w:val="00A67DB1"/>
    <w:rsid w:val="00A76897"/>
    <w:rsid w:val="00A772D3"/>
    <w:rsid w:val="00A77FA4"/>
    <w:rsid w:val="00A80C12"/>
    <w:rsid w:val="00A815EF"/>
    <w:rsid w:val="00A83E1F"/>
    <w:rsid w:val="00A8768B"/>
    <w:rsid w:val="00A87977"/>
    <w:rsid w:val="00A900FD"/>
    <w:rsid w:val="00A924AC"/>
    <w:rsid w:val="00A97B12"/>
    <w:rsid w:val="00AA0EDB"/>
    <w:rsid w:val="00AA2E47"/>
    <w:rsid w:val="00AA625F"/>
    <w:rsid w:val="00AA69B3"/>
    <w:rsid w:val="00AC157E"/>
    <w:rsid w:val="00AC26C3"/>
    <w:rsid w:val="00AC2BBA"/>
    <w:rsid w:val="00AC2C76"/>
    <w:rsid w:val="00AD0B35"/>
    <w:rsid w:val="00AD2E5C"/>
    <w:rsid w:val="00AE01DB"/>
    <w:rsid w:val="00AE1210"/>
    <w:rsid w:val="00AE14CE"/>
    <w:rsid w:val="00AF220A"/>
    <w:rsid w:val="00AF6503"/>
    <w:rsid w:val="00AF6D46"/>
    <w:rsid w:val="00AF6DB5"/>
    <w:rsid w:val="00AF76C3"/>
    <w:rsid w:val="00B0127F"/>
    <w:rsid w:val="00B0130A"/>
    <w:rsid w:val="00B024D9"/>
    <w:rsid w:val="00B04446"/>
    <w:rsid w:val="00B06AAC"/>
    <w:rsid w:val="00B10353"/>
    <w:rsid w:val="00B116F8"/>
    <w:rsid w:val="00B11C7F"/>
    <w:rsid w:val="00B25FE5"/>
    <w:rsid w:val="00B31D70"/>
    <w:rsid w:val="00B37DC4"/>
    <w:rsid w:val="00B407D2"/>
    <w:rsid w:val="00B41918"/>
    <w:rsid w:val="00B419BE"/>
    <w:rsid w:val="00B42A06"/>
    <w:rsid w:val="00B42BB3"/>
    <w:rsid w:val="00B43707"/>
    <w:rsid w:val="00B4662E"/>
    <w:rsid w:val="00B53DAE"/>
    <w:rsid w:val="00B56B79"/>
    <w:rsid w:val="00B6670E"/>
    <w:rsid w:val="00B71A35"/>
    <w:rsid w:val="00B72B66"/>
    <w:rsid w:val="00B77410"/>
    <w:rsid w:val="00B77781"/>
    <w:rsid w:val="00B82350"/>
    <w:rsid w:val="00B82BD9"/>
    <w:rsid w:val="00B84971"/>
    <w:rsid w:val="00B87B4E"/>
    <w:rsid w:val="00B907CC"/>
    <w:rsid w:val="00B90FC9"/>
    <w:rsid w:val="00BA21BC"/>
    <w:rsid w:val="00BB3D1F"/>
    <w:rsid w:val="00BB614A"/>
    <w:rsid w:val="00BC10DF"/>
    <w:rsid w:val="00BC269C"/>
    <w:rsid w:val="00BC3705"/>
    <w:rsid w:val="00BC47CD"/>
    <w:rsid w:val="00BC5018"/>
    <w:rsid w:val="00BC61DC"/>
    <w:rsid w:val="00BC65AC"/>
    <w:rsid w:val="00BC7F4D"/>
    <w:rsid w:val="00BD01DD"/>
    <w:rsid w:val="00BD025C"/>
    <w:rsid w:val="00BD1C27"/>
    <w:rsid w:val="00BD208C"/>
    <w:rsid w:val="00BD4154"/>
    <w:rsid w:val="00BD454F"/>
    <w:rsid w:val="00BD7B46"/>
    <w:rsid w:val="00BE6B1B"/>
    <w:rsid w:val="00BF0D22"/>
    <w:rsid w:val="00BF1C4E"/>
    <w:rsid w:val="00C0005C"/>
    <w:rsid w:val="00C03247"/>
    <w:rsid w:val="00C072DA"/>
    <w:rsid w:val="00C073A9"/>
    <w:rsid w:val="00C10728"/>
    <w:rsid w:val="00C1220D"/>
    <w:rsid w:val="00C1249B"/>
    <w:rsid w:val="00C15D6B"/>
    <w:rsid w:val="00C177DA"/>
    <w:rsid w:val="00C17B26"/>
    <w:rsid w:val="00C17C79"/>
    <w:rsid w:val="00C23EEB"/>
    <w:rsid w:val="00C25156"/>
    <w:rsid w:val="00C26738"/>
    <w:rsid w:val="00C26987"/>
    <w:rsid w:val="00C27C69"/>
    <w:rsid w:val="00C3623C"/>
    <w:rsid w:val="00C45212"/>
    <w:rsid w:val="00C524BD"/>
    <w:rsid w:val="00C54307"/>
    <w:rsid w:val="00C575A2"/>
    <w:rsid w:val="00C577D1"/>
    <w:rsid w:val="00C603DD"/>
    <w:rsid w:val="00C66957"/>
    <w:rsid w:val="00C74DE3"/>
    <w:rsid w:val="00C76566"/>
    <w:rsid w:val="00C7709A"/>
    <w:rsid w:val="00C80B14"/>
    <w:rsid w:val="00C84628"/>
    <w:rsid w:val="00C84A9F"/>
    <w:rsid w:val="00C869F5"/>
    <w:rsid w:val="00C87ADF"/>
    <w:rsid w:val="00CA1780"/>
    <w:rsid w:val="00CB0CFE"/>
    <w:rsid w:val="00CB1E4F"/>
    <w:rsid w:val="00CB30FE"/>
    <w:rsid w:val="00CB7278"/>
    <w:rsid w:val="00CC2CB8"/>
    <w:rsid w:val="00CC35E2"/>
    <w:rsid w:val="00CC4DB7"/>
    <w:rsid w:val="00CC6DD6"/>
    <w:rsid w:val="00CD69F8"/>
    <w:rsid w:val="00CE0FE8"/>
    <w:rsid w:val="00CE35AF"/>
    <w:rsid w:val="00CE409A"/>
    <w:rsid w:val="00CE5764"/>
    <w:rsid w:val="00CE7B4B"/>
    <w:rsid w:val="00CF54F9"/>
    <w:rsid w:val="00D063C0"/>
    <w:rsid w:val="00D06A71"/>
    <w:rsid w:val="00D1305E"/>
    <w:rsid w:val="00D1365F"/>
    <w:rsid w:val="00D13DD7"/>
    <w:rsid w:val="00D21358"/>
    <w:rsid w:val="00D24BBE"/>
    <w:rsid w:val="00D25D85"/>
    <w:rsid w:val="00D26139"/>
    <w:rsid w:val="00D269F3"/>
    <w:rsid w:val="00D320AE"/>
    <w:rsid w:val="00D337F6"/>
    <w:rsid w:val="00D3399E"/>
    <w:rsid w:val="00D40169"/>
    <w:rsid w:val="00D41AD0"/>
    <w:rsid w:val="00D4642F"/>
    <w:rsid w:val="00D46F89"/>
    <w:rsid w:val="00D50582"/>
    <w:rsid w:val="00D5152E"/>
    <w:rsid w:val="00D522CD"/>
    <w:rsid w:val="00D527C6"/>
    <w:rsid w:val="00D554BD"/>
    <w:rsid w:val="00D60636"/>
    <w:rsid w:val="00D616B2"/>
    <w:rsid w:val="00D621EE"/>
    <w:rsid w:val="00D62227"/>
    <w:rsid w:val="00D626A8"/>
    <w:rsid w:val="00D704F4"/>
    <w:rsid w:val="00D71D34"/>
    <w:rsid w:val="00D71F85"/>
    <w:rsid w:val="00D8020B"/>
    <w:rsid w:val="00D8047F"/>
    <w:rsid w:val="00D83598"/>
    <w:rsid w:val="00D86470"/>
    <w:rsid w:val="00D92F67"/>
    <w:rsid w:val="00D94974"/>
    <w:rsid w:val="00D96B29"/>
    <w:rsid w:val="00DA05E3"/>
    <w:rsid w:val="00DA16D1"/>
    <w:rsid w:val="00DA6764"/>
    <w:rsid w:val="00DB3169"/>
    <w:rsid w:val="00DB730E"/>
    <w:rsid w:val="00DC1EAF"/>
    <w:rsid w:val="00DC5082"/>
    <w:rsid w:val="00DD356F"/>
    <w:rsid w:val="00DD6055"/>
    <w:rsid w:val="00DE06B4"/>
    <w:rsid w:val="00DE1A74"/>
    <w:rsid w:val="00DE74C2"/>
    <w:rsid w:val="00DF040F"/>
    <w:rsid w:val="00DF337B"/>
    <w:rsid w:val="00DF6D7F"/>
    <w:rsid w:val="00E04064"/>
    <w:rsid w:val="00E07D34"/>
    <w:rsid w:val="00E13663"/>
    <w:rsid w:val="00E145FC"/>
    <w:rsid w:val="00E221D6"/>
    <w:rsid w:val="00E22506"/>
    <w:rsid w:val="00E246E0"/>
    <w:rsid w:val="00E26FFB"/>
    <w:rsid w:val="00E2715E"/>
    <w:rsid w:val="00E37A9E"/>
    <w:rsid w:val="00E41A4C"/>
    <w:rsid w:val="00E41E24"/>
    <w:rsid w:val="00E43590"/>
    <w:rsid w:val="00E44B49"/>
    <w:rsid w:val="00E46614"/>
    <w:rsid w:val="00E51DD1"/>
    <w:rsid w:val="00E62422"/>
    <w:rsid w:val="00E64E9A"/>
    <w:rsid w:val="00E66AB1"/>
    <w:rsid w:val="00E76312"/>
    <w:rsid w:val="00E84F74"/>
    <w:rsid w:val="00E90B80"/>
    <w:rsid w:val="00E91705"/>
    <w:rsid w:val="00EA2067"/>
    <w:rsid w:val="00EA59E5"/>
    <w:rsid w:val="00EB091E"/>
    <w:rsid w:val="00EB0C94"/>
    <w:rsid w:val="00EB31EA"/>
    <w:rsid w:val="00EB43D1"/>
    <w:rsid w:val="00EB6766"/>
    <w:rsid w:val="00EB7C20"/>
    <w:rsid w:val="00EC1253"/>
    <w:rsid w:val="00EC6877"/>
    <w:rsid w:val="00EC7B9D"/>
    <w:rsid w:val="00ED1528"/>
    <w:rsid w:val="00ED3CE7"/>
    <w:rsid w:val="00ED406B"/>
    <w:rsid w:val="00ED4B68"/>
    <w:rsid w:val="00ED5135"/>
    <w:rsid w:val="00EE1C05"/>
    <w:rsid w:val="00EE207C"/>
    <w:rsid w:val="00EE2DF7"/>
    <w:rsid w:val="00EE620F"/>
    <w:rsid w:val="00EF363C"/>
    <w:rsid w:val="00EF6772"/>
    <w:rsid w:val="00EF708F"/>
    <w:rsid w:val="00EF74E9"/>
    <w:rsid w:val="00F113CE"/>
    <w:rsid w:val="00F20549"/>
    <w:rsid w:val="00F212AE"/>
    <w:rsid w:val="00F30BBC"/>
    <w:rsid w:val="00F320B5"/>
    <w:rsid w:val="00F3297E"/>
    <w:rsid w:val="00F35C04"/>
    <w:rsid w:val="00F405D1"/>
    <w:rsid w:val="00F42A25"/>
    <w:rsid w:val="00F438E1"/>
    <w:rsid w:val="00F456D8"/>
    <w:rsid w:val="00F45AD0"/>
    <w:rsid w:val="00F45E48"/>
    <w:rsid w:val="00F60F8E"/>
    <w:rsid w:val="00F6341A"/>
    <w:rsid w:val="00F67A54"/>
    <w:rsid w:val="00F71F7C"/>
    <w:rsid w:val="00F72521"/>
    <w:rsid w:val="00F87FB3"/>
    <w:rsid w:val="00F904EF"/>
    <w:rsid w:val="00F910BA"/>
    <w:rsid w:val="00F96704"/>
    <w:rsid w:val="00F97149"/>
    <w:rsid w:val="00F97EE9"/>
    <w:rsid w:val="00FA0232"/>
    <w:rsid w:val="00FA28BE"/>
    <w:rsid w:val="00FA3791"/>
    <w:rsid w:val="00FB4A53"/>
    <w:rsid w:val="00FB577B"/>
    <w:rsid w:val="00FB61F2"/>
    <w:rsid w:val="00FC02C2"/>
    <w:rsid w:val="00FC02EC"/>
    <w:rsid w:val="00FC0A55"/>
    <w:rsid w:val="00FD0FAC"/>
    <w:rsid w:val="00FD3CF3"/>
    <w:rsid w:val="00FD79EF"/>
    <w:rsid w:val="00FE45BD"/>
    <w:rsid w:val="00FE5626"/>
    <w:rsid w:val="00FF27DC"/>
    <w:rsid w:val="00FF5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F1A56"/>
  <w15:docId w15:val="{83F6B8F7-AC99-E041-85CA-378DF9A1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1"/>
      <w:ind w:left="1219"/>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34"/>
    <w:qFormat/>
    <w:pPr>
      <w:ind w:left="476" w:hanging="35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A625F"/>
    <w:pPr>
      <w:tabs>
        <w:tab w:val="center" w:pos="4680"/>
        <w:tab w:val="right" w:pos="9360"/>
      </w:tabs>
    </w:pPr>
  </w:style>
  <w:style w:type="character" w:customStyle="1" w:styleId="HeaderChar">
    <w:name w:val="Header Char"/>
    <w:basedOn w:val="DefaultParagraphFont"/>
    <w:link w:val="Header"/>
    <w:uiPriority w:val="99"/>
    <w:rsid w:val="00AA625F"/>
    <w:rPr>
      <w:rFonts w:ascii="Times New Roman" w:eastAsia="Times New Roman" w:hAnsi="Times New Roman" w:cs="Times New Roman"/>
    </w:rPr>
  </w:style>
  <w:style w:type="paragraph" w:styleId="Footer">
    <w:name w:val="footer"/>
    <w:basedOn w:val="Normal"/>
    <w:link w:val="FooterChar"/>
    <w:uiPriority w:val="99"/>
    <w:unhideWhenUsed/>
    <w:rsid w:val="00AA625F"/>
    <w:pPr>
      <w:tabs>
        <w:tab w:val="center" w:pos="4680"/>
        <w:tab w:val="right" w:pos="9360"/>
      </w:tabs>
    </w:pPr>
  </w:style>
  <w:style w:type="character" w:customStyle="1" w:styleId="FooterChar">
    <w:name w:val="Footer Char"/>
    <w:basedOn w:val="DefaultParagraphFont"/>
    <w:link w:val="Footer"/>
    <w:uiPriority w:val="99"/>
    <w:rsid w:val="00AA625F"/>
    <w:rPr>
      <w:rFonts w:ascii="Times New Roman" w:eastAsia="Times New Roman" w:hAnsi="Times New Roman" w:cs="Times New Roman"/>
    </w:rPr>
  </w:style>
  <w:style w:type="paragraph" w:styleId="NormalWeb">
    <w:name w:val="Normal (Web)"/>
    <w:basedOn w:val="Normal"/>
    <w:uiPriority w:val="99"/>
    <w:unhideWhenUsed/>
    <w:rsid w:val="00E26FFB"/>
    <w:pPr>
      <w:widowControl/>
      <w:autoSpaceDE/>
      <w:autoSpaceDN/>
      <w:spacing w:before="100" w:beforeAutospacing="1" w:after="100" w:afterAutospacing="1"/>
    </w:pPr>
    <w:rPr>
      <w:rFonts w:ascii="Times" w:hAnsi="Times"/>
      <w:sz w:val="20"/>
      <w:szCs w:val="20"/>
      <w:u w:color="000000"/>
    </w:rPr>
  </w:style>
  <w:style w:type="character" w:styleId="Hyperlink">
    <w:name w:val="Hyperlink"/>
    <w:basedOn w:val="DefaultParagraphFont"/>
    <w:uiPriority w:val="99"/>
    <w:unhideWhenUsed/>
    <w:rsid w:val="0015333D"/>
    <w:rPr>
      <w:color w:val="0000FF" w:themeColor="hyperlink"/>
      <w:u w:val="single"/>
    </w:rPr>
  </w:style>
  <w:style w:type="character" w:styleId="UnresolvedMention">
    <w:name w:val="Unresolved Mention"/>
    <w:basedOn w:val="DefaultParagraphFont"/>
    <w:uiPriority w:val="99"/>
    <w:semiHidden/>
    <w:unhideWhenUsed/>
    <w:rsid w:val="0015333D"/>
    <w:rPr>
      <w:color w:val="605E5C"/>
      <w:shd w:val="clear" w:color="auto" w:fill="E1DFDD"/>
    </w:rPr>
  </w:style>
  <w:style w:type="paragraph" w:styleId="BalloonText">
    <w:name w:val="Balloon Text"/>
    <w:basedOn w:val="Normal"/>
    <w:link w:val="BalloonTextChar"/>
    <w:uiPriority w:val="99"/>
    <w:semiHidden/>
    <w:unhideWhenUsed/>
    <w:rsid w:val="00675D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DDF"/>
    <w:rPr>
      <w:rFonts w:ascii="Segoe UI" w:eastAsia="Times New Roman" w:hAnsi="Segoe UI" w:cs="Segoe UI"/>
      <w:sz w:val="18"/>
      <w:szCs w:val="18"/>
    </w:rPr>
  </w:style>
  <w:style w:type="character" w:customStyle="1" w:styleId="number">
    <w:name w:val="number"/>
    <w:basedOn w:val="DefaultParagraphFont"/>
    <w:rsid w:val="00764EA4"/>
  </w:style>
  <w:style w:type="character" w:customStyle="1" w:styleId="text">
    <w:name w:val="text"/>
    <w:basedOn w:val="DefaultParagraphFont"/>
    <w:rsid w:val="00764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6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rosell@jud11.flcourts.org" TargetMode="External"/><Relationship Id="rId13" Type="http://schemas.openxmlformats.org/officeDocument/2006/relationships/hyperlink" Target="mailto:esuero@judl1.flcourts.org" TargetMode="External"/><Relationship Id="rId3" Type="http://schemas.openxmlformats.org/officeDocument/2006/relationships/settings" Target="settings.xml"/><Relationship Id="rId7" Type="http://schemas.openxmlformats.org/officeDocument/2006/relationships/hyperlink" Target="mailto:dsardina@jud11.flcourts.org" TargetMode="External"/><Relationship Id="rId12" Type="http://schemas.openxmlformats.org/officeDocument/2006/relationships/hyperlink" Target="mailto:scampos@judll.flcourts.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jimenez@judl1.flcourts.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jud11.flcourts.org/About-the-Court/Judges/Judicial-Directory" TargetMode="External"/><Relationship Id="rId4" Type="http://schemas.openxmlformats.org/officeDocument/2006/relationships/webSettings" Target="webSettings.xml"/><Relationship Id="rId9" Type="http://schemas.openxmlformats.org/officeDocument/2006/relationships/hyperlink" Target="mailto:mroura@judll.flcourts.org" TargetMode="External"/><Relationship Id="rId14" Type="http://schemas.openxmlformats.org/officeDocument/2006/relationships/hyperlink" Target="https://www.flcourts.org/Resources-Services/Court-Improvement/Family-Courts/Family-Law-Self-Help-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3951</Words>
  <Characters>22524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Martinez-Scanziani, Denise</dc:creator>
  <cp:lastModifiedBy>Sardina, Deborah</cp:lastModifiedBy>
  <cp:revision>3</cp:revision>
  <cp:lastPrinted>2022-07-29T16:38:00Z</cp:lastPrinted>
  <dcterms:created xsi:type="dcterms:W3CDTF">2024-01-24T17:11:00Z</dcterms:created>
  <dcterms:modified xsi:type="dcterms:W3CDTF">2024-01-24T17:18:00Z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2020-02-11T00:00:00Z</vt:filetime>
  </property>
  <property fmtid="{D5CDD505-2E9C-101B-9397-08002B2CF9AE}" pid="3" name="Creator">
    <vt:lpwstr>PFU ScanSnap Manager 6.0.10 #iX500</vt:lpwstr>
  </property>
  <property fmtid="{D5CDD505-2E9C-101B-9397-08002B2CF9AE}" pid="4" name="LastSaved">
    <vt:filetime>2020-12-29T00:00:00Z</vt:filetime>
  </property>
</Properties>
</file>