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BE63" w14:textId="77777777" w:rsidR="00A31417" w:rsidRPr="009C03C5" w:rsidRDefault="00CA329A">
      <w:pPr>
        <w:pStyle w:val="BodyText"/>
        <w:spacing w:before="61" w:line="247" w:lineRule="auto"/>
        <w:ind w:left="2799" w:right="368" w:hanging="2240"/>
        <w:rPr>
          <w:sz w:val="28"/>
          <w:szCs w:val="28"/>
        </w:rPr>
      </w:pPr>
      <w:r w:rsidRPr="009C03C5">
        <w:rPr>
          <w:sz w:val="28"/>
          <w:szCs w:val="28"/>
        </w:rPr>
        <w:t>IN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THE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CIRCUIT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COURT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11"/>
          <w:sz w:val="28"/>
          <w:szCs w:val="28"/>
        </w:rPr>
        <w:t xml:space="preserve"> </w:t>
      </w:r>
      <w:r w:rsidRPr="009C03C5">
        <w:rPr>
          <w:sz w:val="28"/>
          <w:szCs w:val="28"/>
        </w:rPr>
        <w:t>THE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ELEVENTH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JUDICIAL</w:t>
      </w:r>
      <w:r w:rsidRPr="009C03C5">
        <w:rPr>
          <w:spacing w:val="-15"/>
          <w:sz w:val="28"/>
          <w:szCs w:val="28"/>
        </w:rPr>
        <w:t xml:space="preserve"> </w:t>
      </w:r>
      <w:r w:rsidRPr="009C03C5">
        <w:rPr>
          <w:sz w:val="28"/>
          <w:szCs w:val="28"/>
        </w:rPr>
        <w:t>CIRCUIT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11"/>
          <w:sz w:val="28"/>
          <w:szCs w:val="28"/>
        </w:rPr>
        <w:t xml:space="preserve"> </w:t>
      </w:r>
      <w:r w:rsidRPr="009C03C5">
        <w:rPr>
          <w:sz w:val="28"/>
          <w:szCs w:val="28"/>
        </w:rPr>
        <w:t>FLORIDA IN AND FOR MIAMI-DADE COUNTY</w:t>
      </w:r>
    </w:p>
    <w:p w14:paraId="4E5BBE64" w14:textId="77777777" w:rsidR="00A31417" w:rsidRPr="009C03C5" w:rsidRDefault="00A31417">
      <w:pPr>
        <w:pStyle w:val="BodyText"/>
        <w:spacing w:before="7"/>
        <w:rPr>
          <w:sz w:val="28"/>
          <w:szCs w:val="28"/>
        </w:rPr>
      </w:pPr>
    </w:p>
    <w:p w14:paraId="4E5BBE65" w14:textId="3173649A" w:rsidR="00A31417" w:rsidRPr="009C03C5" w:rsidRDefault="00CA329A" w:rsidP="009C03C5">
      <w:pPr>
        <w:pStyle w:val="BodyText"/>
        <w:spacing w:line="247" w:lineRule="auto"/>
        <w:ind w:left="4320" w:right="3595"/>
        <w:jc w:val="both"/>
        <w:rPr>
          <w:sz w:val="28"/>
          <w:szCs w:val="28"/>
        </w:rPr>
      </w:pPr>
      <w:r w:rsidRPr="009C03C5">
        <w:rPr>
          <w:sz w:val="28"/>
          <w:szCs w:val="28"/>
        </w:rPr>
        <w:t>CASE</w:t>
      </w:r>
      <w:r w:rsidR="00114CA7">
        <w:rPr>
          <w:spacing w:val="-15"/>
          <w:sz w:val="28"/>
          <w:szCs w:val="28"/>
        </w:rPr>
        <w:t xml:space="preserve"> </w:t>
      </w:r>
      <w:r w:rsidRPr="009C03C5">
        <w:rPr>
          <w:sz w:val="28"/>
          <w:szCs w:val="28"/>
        </w:rPr>
        <w:t xml:space="preserve">NO.: </w:t>
      </w:r>
      <w:r w:rsidRPr="009C03C5">
        <w:rPr>
          <w:spacing w:val="-2"/>
          <w:sz w:val="28"/>
          <w:szCs w:val="28"/>
        </w:rPr>
        <w:t>SECTION: JUDGE:</w:t>
      </w:r>
    </w:p>
    <w:p w14:paraId="4E5BBE66" w14:textId="77777777" w:rsidR="00A31417" w:rsidRPr="009C03C5" w:rsidRDefault="00CA329A">
      <w:pPr>
        <w:pStyle w:val="BodyText"/>
        <w:spacing w:line="275" w:lineRule="exact"/>
        <w:ind w:left="135"/>
        <w:jc w:val="both"/>
        <w:rPr>
          <w:sz w:val="28"/>
          <w:szCs w:val="28"/>
        </w:rPr>
      </w:pPr>
      <w:r w:rsidRPr="009C03C5">
        <w:rPr>
          <w:sz w:val="28"/>
          <w:szCs w:val="28"/>
        </w:rPr>
        <w:t>THE</w:t>
      </w:r>
      <w:r w:rsidRPr="009C03C5">
        <w:rPr>
          <w:spacing w:val="-2"/>
          <w:sz w:val="28"/>
          <w:szCs w:val="28"/>
        </w:rPr>
        <w:t xml:space="preserve"> </w:t>
      </w:r>
      <w:r w:rsidRPr="009C03C5">
        <w:rPr>
          <w:sz w:val="28"/>
          <w:szCs w:val="28"/>
        </w:rPr>
        <w:t>STATE</w:t>
      </w:r>
      <w:r w:rsidRPr="009C03C5">
        <w:rPr>
          <w:spacing w:val="-3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3"/>
          <w:sz w:val="28"/>
          <w:szCs w:val="28"/>
        </w:rPr>
        <w:t xml:space="preserve"> </w:t>
      </w:r>
      <w:r w:rsidRPr="009C03C5">
        <w:rPr>
          <w:spacing w:val="-2"/>
          <w:sz w:val="28"/>
          <w:szCs w:val="28"/>
        </w:rPr>
        <w:t>FLORIDA</w:t>
      </w:r>
    </w:p>
    <w:p w14:paraId="4E5BBE67" w14:textId="77777777" w:rsidR="00A31417" w:rsidRPr="009C03C5" w:rsidRDefault="00CA329A">
      <w:pPr>
        <w:pStyle w:val="BodyText"/>
        <w:spacing w:before="9"/>
        <w:ind w:left="1576"/>
        <w:rPr>
          <w:sz w:val="28"/>
          <w:szCs w:val="28"/>
        </w:rPr>
      </w:pPr>
      <w:r w:rsidRPr="009C03C5">
        <w:rPr>
          <w:spacing w:val="-2"/>
          <w:sz w:val="28"/>
          <w:szCs w:val="28"/>
        </w:rPr>
        <w:t>Plaintiff,</w:t>
      </w:r>
    </w:p>
    <w:p w14:paraId="4E5BBE68" w14:textId="77777777" w:rsidR="00A31417" w:rsidRPr="009C03C5" w:rsidRDefault="00CA329A">
      <w:pPr>
        <w:pStyle w:val="BodyText"/>
        <w:spacing w:before="6"/>
        <w:ind w:left="136"/>
        <w:rPr>
          <w:sz w:val="28"/>
          <w:szCs w:val="28"/>
        </w:rPr>
      </w:pPr>
      <w:r w:rsidRPr="009C03C5">
        <w:rPr>
          <w:spacing w:val="-5"/>
          <w:sz w:val="28"/>
          <w:szCs w:val="28"/>
        </w:rPr>
        <w:t>v.</w:t>
      </w:r>
    </w:p>
    <w:p w14:paraId="4E5BBE69" w14:textId="77777777" w:rsidR="00A31417" w:rsidRPr="009C03C5" w:rsidRDefault="00A31417">
      <w:pPr>
        <w:pStyle w:val="BodyText"/>
        <w:spacing w:before="18"/>
        <w:rPr>
          <w:sz w:val="28"/>
          <w:szCs w:val="28"/>
        </w:rPr>
      </w:pPr>
    </w:p>
    <w:p w14:paraId="4E5BBE6A" w14:textId="77777777" w:rsidR="00A31417" w:rsidRPr="009C03C5" w:rsidRDefault="00CA329A">
      <w:pPr>
        <w:pStyle w:val="BodyText"/>
        <w:spacing w:line="266" w:lineRule="exact"/>
        <w:ind w:left="1525"/>
        <w:rPr>
          <w:sz w:val="28"/>
          <w:szCs w:val="28"/>
        </w:rPr>
      </w:pPr>
      <w:r w:rsidRPr="009C03C5">
        <w:rPr>
          <w:spacing w:val="-2"/>
          <w:sz w:val="28"/>
          <w:szCs w:val="28"/>
        </w:rPr>
        <w:t>Defendant.</w:t>
      </w:r>
    </w:p>
    <w:p w14:paraId="4E5BBE6D" w14:textId="2314DAC9" w:rsidR="00A31417" w:rsidRPr="009C03C5" w:rsidRDefault="00CA329A" w:rsidP="003F4A73">
      <w:pPr>
        <w:tabs>
          <w:tab w:val="left" w:pos="3015"/>
        </w:tabs>
        <w:spacing w:line="266" w:lineRule="exact"/>
        <w:ind w:left="135"/>
        <w:rPr>
          <w:spacing w:val="-10"/>
          <w:sz w:val="28"/>
          <w:szCs w:val="28"/>
        </w:rPr>
      </w:pPr>
      <w:r w:rsidRPr="009C03C5">
        <w:rPr>
          <w:sz w:val="28"/>
          <w:szCs w:val="28"/>
          <w:u w:val="single"/>
        </w:rPr>
        <w:tab/>
      </w:r>
      <w:r w:rsidRPr="009C03C5">
        <w:rPr>
          <w:spacing w:val="-10"/>
          <w:sz w:val="28"/>
          <w:szCs w:val="28"/>
        </w:rPr>
        <w:t>/</w:t>
      </w:r>
    </w:p>
    <w:p w14:paraId="1EDF6D38" w14:textId="77777777" w:rsidR="0059057B" w:rsidRPr="009C03C5" w:rsidRDefault="0059057B" w:rsidP="003F4A73">
      <w:pPr>
        <w:tabs>
          <w:tab w:val="left" w:pos="3015"/>
        </w:tabs>
        <w:spacing w:line="266" w:lineRule="exact"/>
        <w:ind w:left="135"/>
        <w:rPr>
          <w:spacing w:val="-10"/>
          <w:sz w:val="28"/>
          <w:szCs w:val="28"/>
        </w:rPr>
      </w:pPr>
    </w:p>
    <w:p w14:paraId="5EB1C6F9" w14:textId="11991422" w:rsidR="00F87699" w:rsidRPr="009C03C5" w:rsidRDefault="00392BE3" w:rsidP="00392BE3">
      <w:pPr>
        <w:widowControl/>
        <w:tabs>
          <w:tab w:val="left" w:pos="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djustRightInd w:val="0"/>
        <w:spacing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  <w:t>Motion for Release on Own Recognizance</w:t>
      </w:r>
    </w:p>
    <w:p w14:paraId="1A9A9222" w14:textId="25BCA1A9" w:rsidR="0059057B" w:rsidRPr="009C03C5" w:rsidRDefault="00CB7929" w:rsidP="009C03C5">
      <w:pPr>
        <w:widowControl/>
        <w:tabs>
          <w:tab w:val="left" w:pos="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ab/>
      </w:r>
      <w:r w:rsidR="00124EB1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[Client’s Name]</w:t>
      </w:r>
      <w:r w:rsidR="005A61A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, through undersigned counsel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and pursuant to </w:t>
      </w:r>
      <w:r w:rsidR="006942D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the 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Florida Rule of Criminal Procedure </w:t>
      </w:r>
      <w:r w:rsidR="000D2C3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3.134</w:t>
      </w:r>
      <w:r w:rsidR="00C232C7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(a)(2)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,</w:t>
      </w:r>
      <w:r w:rsidR="009E7BD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</w:t>
      </w:r>
      <w:r w:rsidR="001D6240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r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espectfully moves this Honorable Court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for an order </w:t>
      </w:r>
      <w:r w:rsidR="00E428CF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granting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release on </w:t>
      </w:r>
      <w:r w:rsidR="005862FE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own</w:t>
      </w:r>
      <w:r w:rsidR="00D3251B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recognizance (ROR</w:t>
      </w:r>
      <w:r w:rsidR="00D3251B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)</w:t>
      </w:r>
      <w:r w:rsidR="001D6240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. </w:t>
      </w:r>
      <w:r w:rsidR="000D450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The Court must grant an ROR because:</w:t>
      </w:r>
    </w:p>
    <w:p w14:paraId="445ABCB5" w14:textId="18001436" w:rsidR="00C25FC8" w:rsidRPr="009C03C5" w:rsidRDefault="00221328" w:rsidP="009C03C5">
      <w:pPr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[Client Name</w:t>
      </w:r>
      <w:r w:rsidR="001C25C4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]</w:t>
      </w: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was arrested on </w:t>
      </w:r>
      <w:r w:rsidR="001C25C4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[date of arrest]</w:t>
      </w:r>
      <w:r w:rsidR="00C25FC8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.</w:t>
      </w:r>
    </w:p>
    <w:p w14:paraId="4B8A8762" w14:textId="5BB066D1" w:rsidR="00D60A01" w:rsidRPr="009C03C5" w:rsidRDefault="00F45196" w:rsidP="009C03C5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As of today, </w:t>
      </w:r>
      <w:r w:rsidR="001473EF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[date],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the State has not filed formal charges against </w:t>
      </w:r>
      <w:r w:rsidR="001F744A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[client name]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, and 3</w:t>
      </w:r>
      <w:r w:rsidR="00453795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3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days have elapsed since the date of arrest.</w:t>
      </w:r>
    </w:p>
    <w:p w14:paraId="34D961D3" w14:textId="1C071F33" w:rsidR="00246CBC" w:rsidRPr="009C03C5" w:rsidRDefault="001D5D7C" w:rsidP="009C03C5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The State has not shown good cause</w:t>
      </w:r>
      <w:r w:rsidR="00734EC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for the delay </w:t>
      </w:r>
      <w:r w:rsidR="006F203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in</w:t>
      </w:r>
      <w:r w:rsidR="00734EC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</w:t>
      </w:r>
      <w:r w:rsidR="006F203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filing</w:t>
      </w:r>
      <w:r w:rsidR="00734EC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formal charges</w:t>
      </w:r>
      <w:r w:rsidR="000C5F9D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.</w:t>
      </w:r>
    </w:p>
    <w:p w14:paraId="67B00439" w14:textId="3B1F9860" w:rsidR="0019507F" w:rsidRPr="009C03C5" w:rsidRDefault="00EB03BE" w:rsidP="009C03C5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9C03C5">
        <w:rPr>
          <w:color w:val="1F1F1F"/>
          <w:sz w:val="28"/>
          <w:szCs w:val="28"/>
          <w:shd w:val="clear" w:color="auto" w:fill="FFFFFF"/>
        </w:rPr>
        <w:t>Under Florida Rule of Criminal Procedure 3.134</w:t>
      </w:r>
      <w:r w:rsidR="00075AEF" w:rsidRPr="009C03C5">
        <w:rPr>
          <w:color w:val="1F1F1F"/>
          <w:sz w:val="28"/>
          <w:szCs w:val="28"/>
          <w:shd w:val="clear" w:color="auto" w:fill="FFFFFF"/>
        </w:rPr>
        <w:t>(a)(2)(A)</w:t>
      </w:r>
      <w:r w:rsidRPr="009C03C5">
        <w:rPr>
          <w:color w:val="1F1F1F"/>
          <w:sz w:val="28"/>
          <w:szCs w:val="28"/>
          <w:shd w:val="clear" w:color="auto" w:fill="FFFFFF"/>
        </w:rPr>
        <w:t xml:space="preserve">, if </w:t>
      </w:r>
      <w:r w:rsidR="000D0E8F" w:rsidRPr="009C03C5">
        <w:rPr>
          <w:color w:val="1F1F1F"/>
          <w:sz w:val="28"/>
          <w:szCs w:val="28"/>
          <w:shd w:val="clear" w:color="auto" w:fill="FFFFFF"/>
        </w:rPr>
        <w:t xml:space="preserve">the accused is </w:t>
      </w:r>
      <w:r w:rsidRPr="009C03C5">
        <w:rPr>
          <w:color w:val="1F1F1F"/>
          <w:sz w:val="28"/>
          <w:szCs w:val="28"/>
          <w:shd w:val="clear" w:color="auto" w:fill="FFFFFF"/>
        </w:rPr>
        <w:t>not</w:t>
      </w:r>
      <w:r w:rsidR="00C25206" w:rsidRPr="009C03C5">
        <w:rPr>
          <w:color w:val="1F1F1F"/>
          <w:sz w:val="28"/>
          <w:szCs w:val="28"/>
          <w:shd w:val="clear" w:color="auto" w:fill="FFFFFF"/>
        </w:rPr>
        <w:t xml:space="preserve"> formally</w:t>
      </w:r>
      <w:r w:rsidRPr="009C03C5">
        <w:rPr>
          <w:color w:val="1F1F1F"/>
          <w:sz w:val="28"/>
          <w:szCs w:val="28"/>
          <w:shd w:val="clear" w:color="auto" w:fill="FFFFFF"/>
        </w:rPr>
        <w:t xml:space="preserve"> charged within 3</w:t>
      </w:r>
      <w:r w:rsidR="008F6FF8" w:rsidRPr="009C03C5">
        <w:rPr>
          <w:color w:val="1F1F1F"/>
          <w:sz w:val="28"/>
          <w:szCs w:val="28"/>
          <w:shd w:val="clear" w:color="auto" w:fill="FFFFFF"/>
        </w:rPr>
        <w:t xml:space="preserve">3 days of their arrest, then </w:t>
      </w:r>
      <w:r w:rsidR="00C71AA5" w:rsidRPr="009C03C5">
        <w:rPr>
          <w:color w:val="1F1F1F"/>
          <w:sz w:val="28"/>
          <w:szCs w:val="28"/>
          <w:shd w:val="clear" w:color="auto" w:fill="FFFFFF"/>
        </w:rPr>
        <w:t>the Court mus</w:t>
      </w:r>
      <w:r w:rsidR="00140D35" w:rsidRPr="009C03C5">
        <w:rPr>
          <w:color w:val="1F1F1F"/>
          <w:sz w:val="28"/>
          <w:szCs w:val="28"/>
          <w:shd w:val="clear" w:color="auto" w:fill="FFFFFF"/>
        </w:rPr>
        <w:t>t order that they “be released on their own recogn</w:t>
      </w:r>
      <w:r w:rsidR="00D142A5" w:rsidRPr="009C03C5">
        <w:rPr>
          <w:color w:val="1F1F1F"/>
          <w:sz w:val="28"/>
          <w:szCs w:val="28"/>
          <w:shd w:val="clear" w:color="auto" w:fill="FFFFFF"/>
        </w:rPr>
        <w:t>izance</w:t>
      </w:r>
      <w:r w:rsidR="00140D35" w:rsidRPr="009C03C5">
        <w:rPr>
          <w:color w:val="1F1F1F"/>
          <w:sz w:val="28"/>
          <w:szCs w:val="28"/>
          <w:shd w:val="clear" w:color="auto" w:fill="FFFFFF"/>
        </w:rPr>
        <w:t xml:space="preserve">.” </w:t>
      </w:r>
    </w:p>
    <w:p w14:paraId="4141C0E4" w14:textId="6D286976" w:rsidR="0034130B" w:rsidRPr="009C03C5" w:rsidRDefault="0019507F" w:rsidP="009C03C5">
      <w:pPr>
        <w:pStyle w:val="BodyText"/>
        <w:spacing w:before="150" w:line="369" w:lineRule="auto"/>
        <w:ind w:right="88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WHEREFORE, the Defen</w:t>
      </w:r>
      <w:r w:rsidR="000619F3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se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respectfully requests that this Honorable Court grant this Motion for Release on </w:t>
      </w:r>
      <w:r w:rsidR="00300AD2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Own 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Recognizance and order the immediate release of </w:t>
      </w:r>
      <w:r w:rsidR="00173A09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[Client’s Name]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from custody.</w:t>
      </w:r>
    </w:p>
    <w:p w14:paraId="4E5BBE77" w14:textId="7A0E1B42" w:rsidR="00A31417" w:rsidRPr="009C03C5" w:rsidRDefault="00CA329A">
      <w:pPr>
        <w:pStyle w:val="BodyText"/>
        <w:spacing w:line="369" w:lineRule="auto"/>
        <w:ind w:left="100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 xml:space="preserve">I CERTIFY that a copy of this Motion has been </w:t>
      </w:r>
      <w:proofErr w:type="spellStart"/>
      <w:r w:rsidRPr="009C03C5">
        <w:rPr>
          <w:rFonts w:asciiTheme="majorBidi" w:hAnsiTheme="majorBidi" w:cstheme="majorBidi"/>
          <w:sz w:val="28"/>
          <w:szCs w:val="28"/>
        </w:rPr>
        <w:t>eServed</w:t>
      </w:r>
      <w:proofErr w:type="spellEnd"/>
      <w:r w:rsidRPr="009C03C5">
        <w:rPr>
          <w:rFonts w:asciiTheme="majorBidi" w:hAnsiTheme="majorBidi" w:cstheme="majorBidi"/>
          <w:sz w:val="28"/>
          <w:szCs w:val="28"/>
        </w:rPr>
        <w:t xml:space="preserve"> and/or hand-delivered upon the Office of the State Attorney, </w:t>
      </w:r>
      <w:r w:rsidR="00342453" w:rsidRPr="009C03C5">
        <w:rPr>
          <w:rFonts w:asciiTheme="majorBidi" w:hAnsiTheme="majorBidi" w:cstheme="majorBidi"/>
          <w:sz w:val="28"/>
          <w:szCs w:val="28"/>
        </w:rPr>
        <w:t>[eService address]</w:t>
      </w:r>
      <w:r w:rsidRPr="009C03C5">
        <w:rPr>
          <w:rFonts w:asciiTheme="majorBidi" w:hAnsiTheme="majorBidi" w:cstheme="majorBidi"/>
          <w:sz w:val="28"/>
          <w:szCs w:val="28"/>
        </w:rPr>
        <w:t>.</w:t>
      </w:r>
    </w:p>
    <w:p w14:paraId="56623149" w14:textId="77777777" w:rsidR="003E1CE2" w:rsidRDefault="003E1CE2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</w:p>
    <w:p w14:paraId="5D9B5817" w14:textId="77777777" w:rsidR="003E1CE2" w:rsidRDefault="003E1CE2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</w:p>
    <w:p w14:paraId="4E5BBE78" w14:textId="1009A8BF" w:rsidR="00A31417" w:rsidRPr="009C03C5" w:rsidRDefault="00CA329A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Respectfully</w:t>
      </w:r>
      <w:r w:rsidRPr="009C03C5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</w:rPr>
        <w:t>submitted,</w:t>
      </w:r>
    </w:p>
    <w:p w14:paraId="74307572" w14:textId="77777777" w:rsidR="00B510A6" w:rsidRPr="009C03C5" w:rsidRDefault="00B510A6">
      <w:pPr>
        <w:pStyle w:val="BodyText"/>
        <w:spacing w:before="61" w:line="247" w:lineRule="auto"/>
        <w:ind w:left="5140" w:right="2090"/>
        <w:rPr>
          <w:rFonts w:asciiTheme="majorBidi" w:hAnsiTheme="majorBidi" w:cstheme="majorBidi"/>
          <w:sz w:val="28"/>
          <w:szCs w:val="28"/>
        </w:rPr>
      </w:pPr>
    </w:p>
    <w:p w14:paraId="4E5BBE7A" w14:textId="6E6001C3" w:rsidR="00A31417" w:rsidRPr="009C03C5" w:rsidRDefault="00CA329A">
      <w:pPr>
        <w:pStyle w:val="BodyText"/>
        <w:spacing w:before="61" w:line="247" w:lineRule="auto"/>
        <w:ind w:left="5140" w:right="209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lastRenderedPageBreak/>
        <w:t>Carlos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J.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Martinez Public Defender</w:t>
      </w:r>
    </w:p>
    <w:p w14:paraId="4E5BBE7B" w14:textId="61216E4E" w:rsidR="00A31417" w:rsidRPr="009C03C5" w:rsidRDefault="00CA329A">
      <w:pPr>
        <w:pStyle w:val="BodyText"/>
        <w:spacing w:line="247" w:lineRule="auto"/>
        <w:ind w:left="5140" w:right="60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Eleventh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Judicial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Circuit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of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Florida 1320 NW</w:t>
      </w:r>
      <w:r w:rsidR="00D142A5" w:rsidRPr="009C03C5">
        <w:rPr>
          <w:rFonts w:asciiTheme="majorBidi" w:hAnsiTheme="majorBidi" w:cstheme="majorBidi"/>
          <w:sz w:val="28"/>
          <w:szCs w:val="28"/>
        </w:rPr>
        <w:t xml:space="preserve"> 14th</w:t>
      </w:r>
      <w:r w:rsidRPr="009C03C5">
        <w:rPr>
          <w:rFonts w:asciiTheme="majorBidi" w:hAnsiTheme="majorBidi" w:cstheme="majorBidi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position w:val="6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Street</w:t>
      </w:r>
    </w:p>
    <w:p w14:paraId="4E5BBE7C" w14:textId="77777777" w:rsidR="00A31417" w:rsidRPr="009C03C5" w:rsidRDefault="00CA329A">
      <w:pPr>
        <w:pStyle w:val="BodyText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r w:rsidRPr="009C03C5">
        <w:rPr>
          <w:rFonts w:asciiTheme="majorBidi" w:hAnsiTheme="majorBidi" w:cstheme="majorBidi"/>
          <w:sz w:val="28"/>
          <w:szCs w:val="28"/>
          <w:lang w:val="es-ES"/>
        </w:rPr>
        <w:t>Miami,</w:t>
      </w: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  <w:lang w:val="es-ES"/>
        </w:rPr>
        <w:t>Florida</w:t>
      </w:r>
      <w:r w:rsidRPr="009C03C5">
        <w:rPr>
          <w:rFonts w:asciiTheme="majorBidi" w:hAnsiTheme="majorBidi" w:cstheme="majorBidi"/>
          <w:spacing w:val="57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>33125</w:t>
      </w:r>
    </w:p>
    <w:p w14:paraId="4E5BBE7D" w14:textId="77777777" w:rsidR="00A31417" w:rsidRPr="009C03C5" w:rsidRDefault="00CA329A">
      <w:pPr>
        <w:pStyle w:val="BodyText"/>
        <w:spacing w:before="6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>305.545.1600</w:t>
      </w:r>
    </w:p>
    <w:p w14:paraId="4E5BBE7E" w14:textId="77777777" w:rsidR="00A31417" w:rsidRPr="009C03C5" w:rsidRDefault="00CA329A">
      <w:pPr>
        <w:spacing w:before="27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proofErr w:type="spellStart"/>
      <w:r w:rsidRPr="009C03C5">
        <w:rPr>
          <w:rFonts w:asciiTheme="majorBidi" w:hAnsiTheme="majorBidi" w:cstheme="majorBidi"/>
          <w:sz w:val="28"/>
          <w:szCs w:val="28"/>
          <w:lang w:val="es-ES"/>
        </w:rPr>
        <w:t>eService</w:t>
      </w:r>
      <w:proofErr w:type="spellEnd"/>
      <w:r w:rsidRPr="009C03C5">
        <w:rPr>
          <w:rFonts w:asciiTheme="majorBidi" w:hAnsiTheme="majorBidi" w:cstheme="majorBidi"/>
          <w:spacing w:val="-1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  <w:lang w:val="es-ES"/>
        </w:rPr>
        <w:t>email:</w:t>
      </w:r>
      <w:r w:rsidRPr="009C03C5">
        <w:rPr>
          <w:rFonts w:asciiTheme="majorBidi" w:hAnsiTheme="majorBidi" w:cstheme="majorBidi"/>
          <w:spacing w:val="-1"/>
          <w:sz w:val="28"/>
          <w:szCs w:val="28"/>
          <w:lang w:val="es-ES"/>
        </w:rPr>
        <w:t xml:space="preserve"> </w:t>
      </w:r>
      <w:hyperlink r:id="rId8">
        <w:r w:rsidR="00A31417" w:rsidRPr="009C03C5">
          <w:rPr>
            <w:rFonts w:asciiTheme="majorBidi" w:hAnsiTheme="majorBidi" w:cstheme="majorBidi"/>
            <w:spacing w:val="-2"/>
            <w:sz w:val="28"/>
            <w:szCs w:val="28"/>
            <w:lang w:val="es-ES"/>
          </w:rPr>
          <w:t>FelonyService@pdmiami.com</w:t>
        </w:r>
      </w:hyperlink>
    </w:p>
    <w:p w14:paraId="4E5BBE7F" w14:textId="77777777" w:rsidR="00A31417" w:rsidRPr="009C03C5" w:rsidRDefault="00A31417">
      <w:pPr>
        <w:pStyle w:val="BodyText"/>
        <w:spacing w:before="43"/>
        <w:rPr>
          <w:rFonts w:asciiTheme="majorBidi" w:hAnsiTheme="majorBidi" w:cstheme="majorBidi"/>
          <w:sz w:val="28"/>
          <w:szCs w:val="28"/>
          <w:lang w:val="es-ES"/>
        </w:rPr>
      </w:pPr>
    </w:p>
    <w:p w14:paraId="13511FB8" w14:textId="77777777" w:rsidR="0019507F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pacing w:val="40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/s/</w:t>
      </w:r>
      <w:r w:rsidRPr="009C03C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</w:p>
    <w:p w14:paraId="29E5A4C9" w14:textId="77777777" w:rsidR="0019507F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Assistant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Public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Defender</w:t>
      </w:r>
    </w:p>
    <w:p w14:paraId="4E5BBE80" w14:textId="21D2AA8D" w:rsidR="00A31417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Florida Bar No.:</w:t>
      </w:r>
    </w:p>
    <w:p w14:paraId="4E5BBE81" w14:textId="77777777" w:rsidR="00A31417" w:rsidRPr="009C03C5" w:rsidRDefault="00CA329A" w:rsidP="0019507F">
      <w:pPr>
        <w:pStyle w:val="BodyText"/>
        <w:spacing w:line="275" w:lineRule="exact"/>
        <w:ind w:left="4420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Attorney</w:t>
      </w:r>
      <w:r w:rsidRPr="009C03C5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for</w:t>
      </w:r>
      <w:r w:rsidRPr="009C03C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</w:rPr>
        <w:t>Defendant</w:t>
      </w:r>
    </w:p>
    <w:p w14:paraId="4E5BBE82" w14:textId="77777777" w:rsidR="00A31417" w:rsidRPr="009C03C5" w:rsidRDefault="00A31417">
      <w:pPr>
        <w:pStyle w:val="BodyText"/>
        <w:spacing w:before="18"/>
        <w:rPr>
          <w:rFonts w:asciiTheme="majorBidi" w:hAnsiTheme="majorBidi" w:cstheme="majorBidi"/>
          <w:sz w:val="28"/>
          <w:szCs w:val="28"/>
        </w:rPr>
      </w:pPr>
    </w:p>
    <w:sectPr w:rsidR="00A31417" w:rsidRPr="009C03C5">
      <w:footerReference w:type="default" r:id="rId9"/>
      <w:pgSz w:w="12240" w:h="15840"/>
      <w:pgMar w:top="1380" w:right="1340" w:bottom="1000" w:left="1340" w:header="0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7FAE" w14:textId="77777777" w:rsidR="00ED1BE1" w:rsidRDefault="00ED1BE1">
      <w:r>
        <w:separator/>
      </w:r>
    </w:p>
  </w:endnote>
  <w:endnote w:type="continuationSeparator" w:id="0">
    <w:p w14:paraId="1E93500E" w14:textId="77777777" w:rsidR="00ED1BE1" w:rsidRDefault="00ED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BBE84" w14:textId="77777777" w:rsidR="00A31417" w:rsidRDefault="00CA329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4E5BBE85" wp14:editId="4E5BBE86">
              <wp:simplePos x="0" y="0"/>
              <wp:positionH relativeFrom="page">
                <wp:posOffset>3813175</wp:posOffset>
              </wp:positionH>
              <wp:positionV relativeFrom="page">
                <wp:posOffset>9410036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5BBE87" w14:textId="77777777" w:rsidR="00A31417" w:rsidRPr="009C03C5" w:rsidRDefault="00CA329A">
                          <w:pPr>
                            <w:spacing w:before="10"/>
                            <w:ind w:left="60"/>
                            <w:rPr>
                              <w:sz w:val="28"/>
                              <w:szCs w:val="28"/>
                            </w:rPr>
                          </w:pP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t>1</w:t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BBE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25pt;margin-top:740.95pt;width:12.5pt;height:14.2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" filled="f" stroked="f">
              <v:textbox inset="0,0,0,0">
                <w:txbxContent>
                  <w:p w14:paraId="4E5BBE87" w14:textId="77777777" w:rsidR="00A31417" w:rsidRPr="009C03C5" w:rsidRDefault="00CA329A">
                    <w:pPr>
                      <w:spacing w:before="10"/>
                      <w:ind w:left="60"/>
                      <w:rPr>
                        <w:sz w:val="28"/>
                        <w:szCs w:val="28"/>
                      </w:rPr>
                    </w:pP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begin"/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instrText xml:space="preserve"> PAGE </w:instrText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separate"/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t>1</w:t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5CFF0" w14:textId="77777777" w:rsidR="00ED1BE1" w:rsidRDefault="00ED1BE1">
      <w:r>
        <w:separator/>
      </w:r>
    </w:p>
  </w:footnote>
  <w:footnote w:type="continuationSeparator" w:id="0">
    <w:p w14:paraId="12B898BE" w14:textId="77777777" w:rsidR="00ED1BE1" w:rsidRDefault="00ED1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34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0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6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2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78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4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0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6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2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6E9A4C56"/>
    <w:multiLevelType w:val="hybridMultilevel"/>
    <w:tmpl w:val="BAFE4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50466">
    <w:abstractNumId w:val="1"/>
  </w:num>
  <w:num w:numId="2" w16cid:durableId="104542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17"/>
    <w:rsid w:val="0002515B"/>
    <w:rsid w:val="00035BCC"/>
    <w:rsid w:val="000619F3"/>
    <w:rsid w:val="00075AEF"/>
    <w:rsid w:val="000C5F9D"/>
    <w:rsid w:val="000D0E8F"/>
    <w:rsid w:val="000D2C3A"/>
    <w:rsid w:val="000D450C"/>
    <w:rsid w:val="000E2805"/>
    <w:rsid w:val="000E3569"/>
    <w:rsid w:val="00110BB0"/>
    <w:rsid w:val="00114CA7"/>
    <w:rsid w:val="00124EB1"/>
    <w:rsid w:val="00140D35"/>
    <w:rsid w:val="001473EF"/>
    <w:rsid w:val="00152D61"/>
    <w:rsid w:val="001702BA"/>
    <w:rsid w:val="00173A09"/>
    <w:rsid w:val="0019507F"/>
    <w:rsid w:val="001C25C4"/>
    <w:rsid w:val="001D5D7C"/>
    <w:rsid w:val="001D6240"/>
    <w:rsid w:val="001E0353"/>
    <w:rsid w:val="001F744A"/>
    <w:rsid w:val="00221328"/>
    <w:rsid w:val="00234070"/>
    <w:rsid w:val="00246CBC"/>
    <w:rsid w:val="00282F23"/>
    <w:rsid w:val="002834BB"/>
    <w:rsid w:val="002D675C"/>
    <w:rsid w:val="00300AD2"/>
    <w:rsid w:val="00320A59"/>
    <w:rsid w:val="0034130B"/>
    <w:rsid w:val="00342453"/>
    <w:rsid w:val="00356878"/>
    <w:rsid w:val="00392BE3"/>
    <w:rsid w:val="003B67A9"/>
    <w:rsid w:val="003E1CE2"/>
    <w:rsid w:val="003E32F3"/>
    <w:rsid w:val="003F4A73"/>
    <w:rsid w:val="0045307E"/>
    <w:rsid w:val="00453795"/>
    <w:rsid w:val="004D11CF"/>
    <w:rsid w:val="004E575E"/>
    <w:rsid w:val="005862FE"/>
    <w:rsid w:val="0059057B"/>
    <w:rsid w:val="005A61A6"/>
    <w:rsid w:val="005D29C0"/>
    <w:rsid w:val="00691714"/>
    <w:rsid w:val="006942DA"/>
    <w:rsid w:val="006E4414"/>
    <w:rsid w:val="006F2033"/>
    <w:rsid w:val="00734EC3"/>
    <w:rsid w:val="00781499"/>
    <w:rsid w:val="007B5528"/>
    <w:rsid w:val="007E673A"/>
    <w:rsid w:val="007F227C"/>
    <w:rsid w:val="0087428E"/>
    <w:rsid w:val="008E372C"/>
    <w:rsid w:val="008F6FF8"/>
    <w:rsid w:val="009C03C5"/>
    <w:rsid w:val="009D2166"/>
    <w:rsid w:val="009E7BDA"/>
    <w:rsid w:val="00A31417"/>
    <w:rsid w:val="00A80BF8"/>
    <w:rsid w:val="00AB78C3"/>
    <w:rsid w:val="00AE0259"/>
    <w:rsid w:val="00AE7AC6"/>
    <w:rsid w:val="00B510A6"/>
    <w:rsid w:val="00BC200F"/>
    <w:rsid w:val="00BC6D75"/>
    <w:rsid w:val="00BD7464"/>
    <w:rsid w:val="00C232C7"/>
    <w:rsid w:val="00C25206"/>
    <w:rsid w:val="00C255F8"/>
    <w:rsid w:val="00C25FC8"/>
    <w:rsid w:val="00C71AA5"/>
    <w:rsid w:val="00CA329A"/>
    <w:rsid w:val="00CB7929"/>
    <w:rsid w:val="00CD019E"/>
    <w:rsid w:val="00D142A5"/>
    <w:rsid w:val="00D25090"/>
    <w:rsid w:val="00D3251B"/>
    <w:rsid w:val="00D60A01"/>
    <w:rsid w:val="00DF2543"/>
    <w:rsid w:val="00E428CF"/>
    <w:rsid w:val="00EB03BE"/>
    <w:rsid w:val="00ED1BE1"/>
    <w:rsid w:val="00F45196"/>
    <w:rsid w:val="00F87699"/>
    <w:rsid w:val="00FB7383"/>
    <w:rsid w:val="00FC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5BBE63"/>
  <w15:docId w15:val="{62C7BD6F-C56A-46F7-BBE2-1C4EAD72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CB7929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C0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3C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C03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3C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onyService@pdmiam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FB995-54FC-471E-8F1D-C8F5B68F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Cynthia Guerra</dc:creator>
  <cp:lastModifiedBy>James Dubray</cp:lastModifiedBy>
  <cp:revision>5</cp:revision>
  <cp:lastPrinted>2025-07-31T15:36:00Z</cp:lastPrinted>
  <dcterms:created xsi:type="dcterms:W3CDTF">2025-07-31T15:33:00Z</dcterms:created>
  <dcterms:modified xsi:type="dcterms:W3CDTF">2025-07-31T15:53:00Z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Producer">
    <vt:lpwstr>tx_pdf 20.0.150.500</vt:lpwstr>
  </property>
  <property fmtid="{D5CDD505-2E9C-101B-9397-08002B2CF9AE}" pid="4" name="LastSaved">
    <vt:filetime>2025-07-30T00:00:00Z</vt:filetime>
  </property>
</Properties>
</file>